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8D7" w:rsidRPr="00773723" w:rsidRDefault="005748D7" w:rsidP="00CD660E">
      <w:pPr>
        <w:jc w:val="center"/>
        <w:rPr>
          <w:rFonts w:ascii="Century Gothic" w:hAnsi="Century Gothic" w:cs="Arial"/>
          <w:b/>
          <w:sz w:val="40"/>
          <w:szCs w:val="40"/>
        </w:rPr>
      </w:pPr>
    </w:p>
    <w:p w:rsidR="005748D7" w:rsidRPr="00773723" w:rsidRDefault="005748D7" w:rsidP="00CD660E">
      <w:pPr>
        <w:jc w:val="center"/>
        <w:rPr>
          <w:rFonts w:ascii="Century Gothic" w:hAnsi="Century Gothic" w:cs="Arial"/>
          <w:b/>
          <w:sz w:val="40"/>
          <w:szCs w:val="40"/>
        </w:rPr>
      </w:pPr>
    </w:p>
    <w:p w:rsidR="005748D7" w:rsidRPr="00773723" w:rsidRDefault="005748D7" w:rsidP="00CD660E">
      <w:pPr>
        <w:jc w:val="center"/>
        <w:rPr>
          <w:rFonts w:ascii="Century Gothic" w:hAnsi="Century Gothic" w:cs="Arial"/>
          <w:b/>
          <w:sz w:val="40"/>
          <w:szCs w:val="40"/>
        </w:rPr>
      </w:pPr>
    </w:p>
    <w:p w:rsidR="0034306F" w:rsidRPr="00773723" w:rsidRDefault="0034306F" w:rsidP="00CD660E">
      <w:pPr>
        <w:jc w:val="center"/>
        <w:rPr>
          <w:rFonts w:ascii="Century Gothic" w:hAnsi="Century Gothic" w:cs="Arial"/>
          <w:b/>
          <w:sz w:val="40"/>
          <w:szCs w:val="40"/>
        </w:rPr>
      </w:pPr>
    </w:p>
    <w:p w:rsidR="00CD660E" w:rsidRPr="00773723" w:rsidRDefault="0034306F" w:rsidP="00CD660E">
      <w:pPr>
        <w:jc w:val="center"/>
        <w:rPr>
          <w:rFonts w:ascii="Century Gothic" w:hAnsi="Century Gothic" w:cs="Arial"/>
          <w:b/>
          <w:sz w:val="20"/>
          <w:szCs w:val="20"/>
        </w:rPr>
      </w:pPr>
      <w:r w:rsidRPr="00773723">
        <w:rPr>
          <w:rFonts w:ascii="Century Gothic" w:hAnsi="Century Gothic" w:cs="Arial"/>
          <w:b/>
          <w:sz w:val="40"/>
          <w:szCs w:val="40"/>
        </w:rPr>
        <w:t>GESTIÓN DE LA ASIGNATURA</w:t>
      </w:r>
    </w:p>
    <w:p w:rsidR="00CD660E" w:rsidRPr="00773723" w:rsidRDefault="00CD660E" w:rsidP="00CD660E">
      <w:pPr>
        <w:jc w:val="center"/>
        <w:rPr>
          <w:rFonts w:ascii="Century Gothic" w:hAnsi="Century Gothic" w:cs="Arial"/>
          <w:b/>
          <w:sz w:val="20"/>
          <w:szCs w:val="20"/>
        </w:rPr>
      </w:pPr>
    </w:p>
    <w:p w:rsidR="00CD660E" w:rsidRPr="00773723" w:rsidRDefault="00CD660E" w:rsidP="00CD660E">
      <w:pPr>
        <w:jc w:val="cente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jc w:val="cente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tbl>
      <w:tblPr>
        <w:tblStyle w:val="Cuadrculaclara"/>
        <w:tblpPr w:leftFromText="141" w:rightFromText="141" w:vertAnchor="page" w:horzAnchor="margin" w:tblpY="11656"/>
        <w:tblW w:w="9525" w:type="dxa"/>
        <w:tblLook w:val="04A0" w:firstRow="1" w:lastRow="0" w:firstColumn="1" w:lastColumn="0" w:noHBand="0" w:noVBand="1"/>
      </w:tblPr>
      <w:tblGrid>
        <w:gridCol w:w="4805"/>
        <w:gridCol w:w="4720"/>
      </w:tblGrid>
      <w:tr w:rsidR="00CD660E" w:rsidRPr="00773723" w:rsidTr="00197C74">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4805" w:type="dxa"/>
            <w:tcBorders>
              <w:top w:val="single" w:sz="12" w:space="0" w:color="auto"/>
              <w:left w:val="single" w:sz="12" w:space="0" w:color="auto"/>
              <w:right w:val="single" w:sz="12" w:space="0" w:color="auto"/>
            </w:tcBorders>
          </w:tcPr>
          <w:p w:rsidR="00CD660E" w:rsidRPr="00773723" w:rsidRDefault="00CD660E" w:rsidP="0034306F">
            <w:pPr>
              <w:pStyle w:val="Piedepgina"/>
              <w:jc w:val="center"/>
              <w:rPr>
                <w:rFonts w:ascii="Century Gothic" w:hAnsi="Century Gothic"/>
                <w:color w:val="0D0D0D" w:themeColor="text1" w:themeTint="F2"/>
                <w:sz w:val="20"/>
                <w:szCs w:val="20"/>
              </w:rPr>
            </w:pPr>
            <w:r w:rsidRPr="00773723">
              <w:rPr>
                <w:rFonts w:ascii="Century Gothic" w:hAnsi="Century Gothic"/>
                <w:color w:val="0D0D0D" w:themeColor="text1" w:themeTint="F2"/>
                <w:sz w:val="20"/>
                <w:szCs w:val="20"/>
              </w:rPr>
              <w:t>Elaboró</w:t>
            </w:r>
          </w:p>
          <w:p w:rsidR="00CD660E" w:rsidRPr="00773723" w:rsidRDefault="00CD660E" w:rsidP="0034306F">
            <w:pPr>
              <w:pStyle w:val="Piedepgina"/>
              <w:jc w:val="center"/>
              <w:rPr>
                <w:rFonts w:ascii="Century Gothic" w:hAnsi="Century Gothic"/>
                <w:b w:val="0"/>
                <w:color w:val="0D0D0D" w:themeColor="text1" w:themeTint="F2"/>
                <w:sz w:val="20"/>
                <w:szCs w:val="20"/>
              </w:rPr>
            </w:pPr>
          </w:p>
          <w:p w:rsidR="009B73A2" w:rsidRDefault="009B73A2" w:rsidP="0034306F">
            <w:pPr>
              <w:pStyle w:val="Piedepgina"/>
              <w:jc w:val="center"/>
              <w:rPr>
                <w:rFonts w:ascii="Century Gothic" w:hAnsi="Century Gothic"/>
                <w:color w:val="0D0D0D" w:themeColor="text1" w:themeTint="F2"/>
                <w:sz w:val="20"/>
                <w:szCs w:val="20"/>
              </w:rPr>
            </w:pPr>
          </w:p>
          <w:p w:rsidR="00CD660E" w:rsidRPr="00773723" w:rsidRDefault="0034306F" w:rsidP="0034306F">
            <w:pPr>
              <w:pStyle w:val="Piedepgina"/>
              <w:jc w:val="center"/>
              <w:rPr>
                <w:rFonts w:ascii="Century Gothic" w:hAnsi="Century Gothic"/>
                <w:b w:val="0"/>
                <w:color w:val="0D0D0D" w:themeColor="text1" w:themeTint="F2"/>
                <w:sz w:val="20"/>
                <w:szCs w:val="20"/>
              </w:rPr>
            </w:pPr>
            <w:r w:rsidRPr="00773723">
              <w:rPr>
                <w:rFonts w:ascii="Century Gothic" w:hAnsi="Century Gothic"/>
                <w:color w:val="0D0D0D" w:themeColor="text1" w:themeTint="F2"/>
                <w:sz w:val="20"/>
                <w:szCs w:val="20"/>
              </w:rPr>
              <w:t>Secretaría Académica</w:t>
            </w:r>
          </w:p>
        </w:tc>
        <w:tc>
          <w:tcPr>
            <w:tcW w:w="4720" w:type="dxa"/>
            <w:tcBorders>
              <w:top w:val="single" w:sz="12" w:space="0" w:color="auto"/>
              <w:left w:val="single" w:sz="12" w:space="0" w:color="auto"/>
              <w:right w:val="single" w:sz="12" w:space="0" w:color="auto"/>
            </w:tcBorders>
          </w:tcPr>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r w:rsidRPr="00773723">
              <w:rPr>
                <w:rFonts w:ascii="Century Gothic" w:hAnsi="Century Gothic"/>
                <w:color w:val="0D0D0D" w:themeColor="text1" w:themeTint="F2"/>
                <w:sz w:val="20"/>
                <w:szCs w:val="20"/>
              </w:rPr>
              <w:t>Revisó/Autorizó</w:t>
            </w:r>
          </w:p>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p>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p>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r w:rsidRPr="00773723">
              <w:rPr>
                <w:rFonts w:ascii="Century Gothic" w:hAnsi="Century Gothic"/>
                <w:sz w:val="20"/>
                <w:szCs w:val="20"/>
              </w:rPr>
              <w:t>Secretaría Académica</w:t>
            </w:r>
          </w:p>
        </w:tc>
      </w:tr>
      <w:tr w:rsidR="00CD660E" w:rsidRPr="00773723" w:rsidTr="00197C74">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805" w:type="dxa"/>
            <w:tcBorders>
              <w:top w:val="single" w:sz="12" w:space="0" w:color="auto"/>
              <w:left w:val="single" w:sz="12" w:space="0" w:color="auto"/>
              <w:bottom w:val="single" w:sz="12" w:space="0" w:color="auto"/>
              <w:right w:val="single" w:sz="12" w:space="0" w:color="auto"/>
            </w:tcBorders>
            <w:shd w:val="clear" w:color="auto" w:fill="auto"/>
          </w:tcPr>
          <w:p w:rsidR="00CD660E" w:rsidRPr="00773723" w:rsidRDefault="00CD660E" w:rsidP="0034306F">
            <w:pPr>
              <w:pStyle w:val="Piedepgina"/>
              <w:jc w:val="center"/>
              <w:rPr>
                <w:rFonts w:ascii="Century Gothic" w:hAnsi="Century Gothic"/>
                <w:b w:val="0"/>
                <w:sz w:val="20"/>
                <w:szCs w:val="20"/>
              </w:rPr>
            </w:pPr>
            <w:r w:rsidRPr="00773723">
              <w:rPr>
                <w:rFonts w:ascii="Century Gothic" w:hAnsi="Century Gothic"/>
                <w:b w:val="0"/>
                <w:sz w:val="20"/>
                <w:szCs w:val="20"/>
              </w:rPr>
              <w:t>Fecha de Elaboración</w:t>
            </w:r>
          </w:p>
          <w:p w:rsidR="00CD660E" w:rsidRPr="00773723" w:rsidRDefault="00CD660E" w:rsidP="0034306F">
            <w:pPr>
              <w:pStyle w:val="Piedepgina"/>
              <w:jc w:val="center"/>
              <w:rPr>
                <w:rFonts w:ascii="Century Gothic" w:hAnsi="Century Gothic"/>
                <w:color w:val="0D0D0D" w:themeColor="text1" w:themeTint="F2"/>
                <w:sz w:val="20"/>
                <w:szCs w:val="20"/>
              </w:rPr>
            </w:pPr>
            <w:r w:rsidRPr="00773723">
              <w:rPr>
                <w:rFonts w:ascii="Century Gothic" w:hAnsi="Century Gothic"/>
                <w:sz w:val="20"/>
                <w:szCs w:val="20"/>
              </w:rPr>
              <w:t>14/12/2012</w:t>
            </w:r>
          </w:p>
        </w:tc>
        <w:tc>
          <w:tcPr>
            <w:tcW w:w="4720" w:type="dxa"/>
            <w:tcBorders>
              <w:top w:val="single" w:sz="12" w:space="0" w:color="auto"/>
              <w:left w:val="single" w:sz="12" w:space="0" w:color="auto"/>
              <w:bottom w:val="single" w:sz="12" w:space="0" w:color="auto"/>
              <w:right w:val="single" w:sz="12" w:space="0" w:color="auto"/>
            </w:tcBorders>
            <w:shd w:val="clear" w:color="auto" w:fill="auto"/>
          </w:tcPr>
          <w:p w:rsidR="00CD660E" w:rsidRPr="00773723" w:rsidRDefault="00CD660E" w:rsidP="0034306F">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73723">
              <w:rPr>
                <w:rFonts w:ascii="Century Gothic" w:hAnsi="Century Gothic"/>
                <w:sz w:val="20"/>
                <w:szCs w:val="20"/>
              </w:rPr>
              <w:t>Fecha de Revisión</w:t>
            </w:r>
          </w:p>
          <w:p w:rsidR="00CD660E" w:rsidRPr="00773723" w:rsidRDefault="0034306F" w:rsidP="0034306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73723">
              <w:rPr>
                <w:rFonts w:ascii="Century Gothic" w:hAnsi="Century Gothic"/>
                <w:b/>
                <w:sz w:val="20"/>
                <w:szCs w:val="20"/>
              </w:rPr>
              <w:t>29</w:t>
            </w:r>
            <w:r w:rsidR="00CD660E" w:rsidRPr="00773723">
              <w:rPr>
                <w:rFonts w:ascii="Century Gothic" w:hAnsi="Century Gothic"/>
                <w:b/>
                <w:sz w:val="20"/>
                <w:szCs w:val="20"/>
              </w:rPr>
              <w:t>/03/2017</w:t>
            </w:r>
          </w:p>
        </w:tc>
      </w:tr>
    </w:tbl>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9629F8" w:rsidRPr="00773723" w:rsidRDefault="009629F8" w:rsidP="00CD660E">
      <w:pPr>
        <w:rPr>
          <w:rFonts w:ascii="Century Gothic" w:hAnsi="Century Gothic" w:cs="Arial"/>
          <w:b/>
          <w:sz w:val="20"/>
          <w:szCs w:val="20"/>
        </w:rPr>
      </w:pPr>
    </w:p>
    <w:p w:rsidR="0034306F" w:rsidRPr="003E7E0F" w:rsidRDefault="0034306F" w:rsidP="007C1541">
      <w:pPr>
        <w:pStyle w:val="Ttulo1"/>
        <w:rPr>
          <w:rFonts w:ascii="Century Gothic" w:hAnsi="Century Gothic" w:cs="Arial"/>
          <w:sz w:val="20"/>
          <w:lang w:val="es-ES_tradnl"/>
        </w:rPr>
      </w:pPr>
      <w:r w:rsidRPr="003E7E0F">
        <w:rPr>
          <w:rFonts w:ascii="Century Gothic" w:hAnsi="Century Gothic" w:cs="Arial"/>
          <w:sz w:val="20"/>
          <w:lang w:val="es-ES_tradnl"/>
        </w:rPr>
        <w:lastRenderedPageBreak/>
        <w:t>1.- OBJETIVO DEL PROCEDIMIENTO</w:t>
      </w:r>
    </w:p>
    <w:p w:rsidR="0034306F" w:rsidRPr="003E7E0F" w:rsidRDefault="0034306F" w:rsidP="007C1541">
      <w:pPr>
        <w:spacing w:after="0" w:line="240" w:lineRule="auto"/>
        <w:jc w:val="both"/>
        <w:rPr>
          <w:rFonts w:ascii="Century Gothic" w:hAnsi="Century Gothic" w:cs="Arial"/>
          <w:sz w:val="20"/>
          <w:szCs w:val="20"/>
          <w:lang w:val="es-ES_tradnl"/>
        </w:rPr>
      </w:pPr>
      <w:r w:rsidRPr="003E7E0F">
        <w:rPr>
          <w:rFonts w:ascii="Century Gothic" w:hAnsi="Century Gothic" w:cs="Arial"/>
          <w:sz w:val="20"/>
          <w:szCs w:val="20"/>
          <w:lang w:val="es-ES_tradnl"/>
        </w:rPr>
        <w:t>Realizar la planeación y seguimiento de los resultados de aprendizaje de las asignaturas correspondientes a la oferta educativa de cada periodo de aprendizaje en la Universidad Politécnica de Amozoc.</w:t>
      </w:r>
    </w:p>
    <w:p w:rsidR="0034306F" w:rsidRPr="003E7E0F" w:rsidRDefault="0034306F" w:rsidP="007C1541">
      <w:pPr>
        <w:pStyle w:val="Ttulo1"/>
        <w:rPr>
          <w:rFonts w:ascii="Century Gothic" w:hAnsi="Century Gothic" w:cs="Arial"/>
          <w:sz w:val="20"/>
          <w:lang w:val="es-ES_tradnl"/>
        </w:rPr>
      </w:pPr>
    </w:p>
    <w:p w:rsidR="0034306F" w:rsidRPr="003E7E0F" w:rsidRDefault="0034306F" w:rsidP="007C1541">
      <w:pPr>
        <w:pStyle w:val="Ttulo1"/>
        <w:rPr>
          <w:rFonts w:ascii="Century Gothic" w:hAnsi="Century Gothic" w:cs="Arial"/>
          <w:sz w:val="20"/>
          <w:lang w:val="es-ES_tradnl"/>
        </w:rPr>
      </w:pPr>
      <w:r w:rsidRPr="003E7E0F">
        <w:rPr>
          <w:rFonts w:ascii="Century Gothic" w:hAnsi="Century Gothic" w:cs="Arial"/>
          <w:sz w:val="20"/>
          <w:lang w:val="es-ES_tradnl"/>
        </w:rPr>
        <w:t>2.- NORMAS Y POLITICAS DE OPERACIÓN</w:t>
      </w:r>
    </w:p>
    <w:p w:rsidR="0034306F" w:rsidRPr="003E7E0F" w:rsidRDefault="0034306F" w:rsidP="007C1541">
      <w:pPr>
        <w:suppressAutoHyphens/>
        <w:spacing w:after="0" w:line="240" w:lineRule="auto"/>
        <w:jc w:val="both"/>
        <w:rPr>
          <w:rFonts w:ascii="Century Gothic" w:hAnsi="Century Gothic" w:cs="Arial"/>
          <w:sz w:val="20"/>
          <w:szCs w:val="20"/>
        </w:rPr>
      </w:pPr>
      <w:r w:rsidRPr="003E7E0F">
        <w:rPr>
          <w:rFonts w:ascii="Century Gothic" w:hAnsi="Century Gothic" w:cs="Arial"/>
          <w:sz w:val="20"/>
          <w:szCs w:val="20"/>
        </w:rPr>
        <w:t>Aplica a todos los programas educativos de la Universidad Politécnica de Amozoc.</w:t>
      </w:r>
    </w:p>
    <w:p w:rsidR="0034306F" w:rsidRPr="003E7E0F" w:rsidRDefault="0034306F" w:rsidP="007C1541">
      <w:pPr>
        <w:pStyle w:val="Ttulo1"/>
        <w:rPr>
          <w:rFonts w:ascii="Century Gothic" w:hAnsi="Century Gothic" w:cs="Arial"/>
          <w:sz w:val="20"/>
        </w:rPr>
      </w:pPr>
    </w:p>
    <w:p w:rsidR="0034306F" w:rsidRPr="003E7E0F" w:rsidRDefault="0034306F" w:rsidP="007C1541">
      <w:pPr>
        <w:pStyle w:val="Ttulo1"/>
        <w:rPr>
          <w:rFonts w:ascii="Century Gothic" w:hAnsi="Century Gothic" w:cs="Arial"/>
          <w:sz w:val="20"/>
          <w:lang w:val="es-ES_tradnl"/>
        </w:rPr>
      </w:pPr>
      <w:r w:rsidRPr="003E7E0F">
        <w:rPr>
          <w:rFonts w:ascii="Century Gothic" w:hAnsi="Century Gothic" w:cs="Arial"/>
          <w:sz w:val="20"/>
          <w:lang w:val="es-ES_tradnl"/>
        </w:rPr>
        <w:t>2.1 POLÍTICAS</w:t>
      </w:r>
    </w:p>
    <w:p w:rsidR="0034306F" w:rsidRPr="003E7E0F" w:rsidRDefault="0034306F" w:rsidP="007C1541">
      <w:pPr>
        <w:pStyle w:val="Prrafodelista"/>
        <w:numPr>
          <w:ilvl w:val="2"/>
          <w:numId w:val="12"/>
        </w:numPr>
        <w:shd w:val="clear" w:color="auto" w:fill="FFFFFF"/>
        <w:tabs>
          <w:tab w:val="left" w:pos="426"/>
        </w:tabs>
        <w:spacing w:after="0" w:line="240" w:lineRule="auto"/>
        <w:ind w:left="1134" w:hanging="708"/>
        <w:jc w:val="both"/>
        <w:rPr>
          <w:rFonts w:ascii="Century Gothic" w:eastAsia="Times New Roman" w:hAnsi="Century Gothic" w:cs="Arial"/>
          <w:sz w:val="20"/>
        </w:rPr>
      </w:pPr>
      <w:r w:rsidRPr="003E7E0F">
        <w:rPr>
          <w:rFonts w:ascii="Century Gothic" w:eastAsia="Times New Roman" w:hAnsi="Century Gothic" w:cs="Arial"/>
          <w:sz w:val="20"/>
        </w:rPr>
        <w:t>El procedimiento deberá ser conocido y aplicado por todos los involucrados.</w:t>
      </w:r>
    </w:p>
    <w:p w:rsidR="0034306F" w:rsidRPr="003E7E0F" w:rsidRDefault="0034306F" w:rsidP="007C1541">
      <w:pPr>
        <w:pStyle w:val="Prrafodelista"/>
        <w:numPr>
          <w:ilvl w:val="2"/>
          <w:numId w:val="12"/>
        </w:numPr>
        <w:shd w:val="clear" w:color="auto" w:fill="FFFFFF"/>
        <w:tabs>
          <w:tab w:val="left" w:pos="426"/>
        </w:tabs>
        <w:spacing w:after="0" w:line="240" w:lineRule="auto"/>
        <w:ind w:left="1134" w:hanging="708"/>
        <w:jc w:val="both"/>
        <w:rPr>
          <w:rFonts w:ascii="Century Gothic" w:eastAsia="Times New Roman" w:hAnsi="Century Gothic" w:cs="Arial"/>
          <w:sz w:val="20"/>
        </w:rPr>
      </w:pPr>
      <w:r w:rsidRPr="003E7E0F">
        <w:rPr>
          <w:rFonts w:ascii="Century Gothic" w:eastAsia="Times New Roman" w:hAnsi="Century Gothic" w:cs="Arial"/>
          <w:sz w:val="20"/>
        </w:rPr>
        <w:t xml:space="preserve">La </w:t>
      </w:r>
      <w:r w:rsidRPr="003E7E0F">
        <w:rPr>
          <w:rFonts w:ascii="Century Gothic" w:eastAsia="Times New Roman" w:hAnsi="Century Gothic" w:cs="Arial"/>
          <w:b/>
          <w:sz w:val="20"/>
        </w:rPr>
        <w:t>“Calendarización de Evidencias”</w:t>
      </w:r>
      <w:r w:rsidRPr="003E7E0F">
        <w:rPr>
          <w:rFonts w:ascii="Century Gothic" w:eastAsia="Times New Roman" w:hAnsi="Century Gothic" w:cs="Arial"/>
          <w:sz w:val="20"/>
        </w:rPr>
        <w:t xml:space="preserve"> (F-SAC-UPAM-01-06) debe estar lista dentro de los primeros cinco días hábiles después del inicio de cada cuatrimestre e implementado para toda asignatura que se programe impartir.</w:t>
      </w:r>
    </w:p>
    <w:p w:rsidR="0034306F" w:rsidRPr="003E7E0F" w:rsidRDefault="0034306F" w:rsidP="007C1541">
      <w:pPr>
        <w:pStyle w:val="Prrafodelista"/>
        <w:numPr>
          <w:ilvl w:val="2"/>
          <w:numId w:val="12"/>
        </w:numPr>
        <w:shd w:val="clear" w:color="auto" w:fill="FFFFFF"/>
        <w:tabs>
          <w:tab w:val="left" w:pos="426"/>
        </w:tabs>
        <w:spacing w:after="0" w:line="240" w:lineRule="auto"/>
        <w:ind w:left="1134" w:hanging="708"/>
        <w:jc w:val="both"/>
        <w:rPr>
          <w:rFonts w:ascii="Century Gothic" w:eastAsia="Times New Roman" w:hAnsi="Century Gothic" w:cs="Arial"/>
          <w:sz w:val="20"/>
        </w:rPr>
      </w:pPr>
      <w:r w:rsidRPr="003E7E0F">
        <w:rPr>
          <w:rFonts w:ascii="Century Gothic" w:eastAsia="Times New Roman" w:hAnsi="Century Gothic" w:cs="Arial"/>
          <w:sz w:val="20"/>
        </w:rPr>
        <w:t xml:space="preserve">La evaluación del desempeño docente será realizada por la Secretaría Académica o por los Profesores(as) de Tiempo Completo que esta designe, al finalizar el primer bimestre por medio del formato </w:t>
      </w:r>
      <w:r w:rsidRPr="003E7E0F">
        <w:rPr>
          <w:rFonts w:ascii="Century Gothic" w:eastAsia="Times New Roman" w:hAnsi="Century Gothic" w:cs="Arial"/>
          <w:b/>
          <w:sz w:val="20"/>
        </w:rPr>
        <w:t>“Guía de Observación de Evaluación”</w:t>
      </w:r>
      <w:r w:rsidRPr="003E7E0F">
        <w:rPr>
          <w:rFonts w:ascii="Century Gothic" w:eastAsia="Times New Roman" w:hAnsi="Century Gothic" w:cs="Arial"/>
          <w:sz w:val="20"/>
        </w:rPr>
        <w:t xml:space="preserve"> (F-SAC-UPAM-01-04) y con base en la </w:t>
      </w:r>
      <w:r w:rsidRPr="003E7E0F">
        <w:rPr>
          <w:rFonts w:ascii="Century Gothic" w:eastAsia="Times New Roman" w:hAnsi="Century Gothic" w:cs="Arial"/>
          <w:b/>
          <w:sz w:val="20"/>
        </w:rPr>
        <w:t>“Calendarización de Evidencias”</w:t>
      </w:r>
      <w:r w:rsidRPr="003E7E0F">
        <w:rPr>
          <w:rFonts w:ascii="Century Gothic" w:eastAsia="Times New Roman" w:hAnsi="Century Gothic" w:cs="Arial"/>
          <w:sz w:val="20"/>
        </w:rPr>
        <w:t xml:space="preserve"> (F-SAC-UPAM-01-06).</w:t>
      </w:r>
    </w:p>
    <w:p w:rsidR="0034306F" w:rsidRPr="003E7E0F" w:rsidRDefault="0034306F" w:rsidP="007C1541">
      <w:pPr>
        <w:pStyle w:val="Prrafodelista"/>
        <w:numPr>
          <w:ilvl w:val="2"/>
          <w:numId w:val="12"/>
        </w:numPr>
        <w:shd w:val="clear" w:color="auto" w:fill="FFFFFF"/>
        <w:tabs>
          <w:tab w:val="left" w:pos="426"/>
        </w:tabs>
        <w:spacing w:after="0" w:line="240" w:lineRule="auto"/>
        <w:ind w:left="1134" w:hanging="708"/>
        <w:jc w:val="both"/>
        <w:rPr>
          <w:rFonts w:ascii="Century Gothic" w:eastAsia="Times New Roman" w:hAnsi="Century Gothic" w:cs="Arial"/>
          <w:sz w:val="20"/>
        </w:rPr>
      </w:pPr>
      <w:r w:rsidRPr="003E7E0F">
        <w:rPr>
          <w:rFonts w:ascii="Century Gothic" w:eastAsia="Times New Roman" w:hAnsi="Century Gothic" w:cs="Arial"/>
          <w:sz w:val="20"/>
        </w:rPr>
        <w:t xml:space="preserve">En caso de que la evaluación del desempeño docente inicial arroje un resultado menor al 70%, se retroalimentará y se realizará una segunda evaluación en la cual participarán 2 evaluadores, en el periodo que se designe. Si en la segunda evaluación arroja un resultado menor al 70%, se le enviará una notificación al docente por parte de la Secretaria Académica con copia al Departamento de Recursos Humanos donde se le solicita mejorar el resultado de su evaluación para los periodos cuatrimestrales inmediatos posteriores. Acumular dos notificaciones en su expediente a lo largo de su trayecto laboral en la Universidad, el docente no será considerado para carga académica en los cuatrimestres inmediatos posteriores. </w:t>
      </w:r>
    </w:p>
    <w:p w:rsidR="0034306F" w:rsidRPr="003E7E0F" w:rsidRDefault="0034306F" w:rsidP="007C1541">
      <w:pPr>
        <w:pStyle w:val="Prrafodelista"/>
        <w:numPr>
          <w:ilvl w:val="2"/>
          <w:numId w:val="12"/>
        </w:numPr>
        <w:shd w:val="clear" w:color="auto" w:fill="FFFFFF"/>
        <w:tabs>
          <w:tab w:val="left" w:pos="426"/>
        </w:tabs>
        <w:spacing w:after="0" w:line="240" w:lineRule="auto"/>
        <w:ind w:left="1134" w:hanging="708"/>
        <w:jc w:val="both"/>
        <w:rPr>
          <w:rFonts w:ascii="Century Gothic" w:eastAsia="Times New Roman" w:hAnsi="Century Gothic" w:cs="Arial"/>
          <w:sz w:val="20"/>
        </w:rPr>
      </w:pPr>
      <w:r w:rsidRPr="003E7E0F">
        <w:rPr>
          <w:rFonts w:ascii="Century Gothic" w:eastAsia="Times New Roman" w:hAnsi="Century Gothic" w:cs="Arial"/>
          <w:sz w:val="20"/>
        </w:rPr>
        <w:t xml:space="preserve">El profesor(a) debe retroalimentar las evaluaciones </w:t>
      </w:r>
      <w:proofErr w:type="spellStart"/>
      <w:r w:rsidRPr="003E7E0F">
        <w:rPr>
          <w:rFonts w:ascii="Century Gothic" w:eastAsia="Times New Roman" w:hAnsi="Century Gothic" w:cs="Arial"/>
          <w:sz w:val="20"/>
        </w:rPr>
        <w:t>sumativas</w:t>
      </w:r>
      <w:proofErr w:type="spellEnd"/>
      <w:r w:rsidRPr="003E7E0F">
        <w:rPr>
          <w:rFonts w:ascii="Century Gothic" w:eastAsia="Times New Roman" w:hAnsi="Century Gothic" w:cs="Arial"/>
          <w:sz w:val="20"/>
        </w:rPr>
        <w:t xml:space="preserve"> y formativas con el objetivo de fortalecer las áreas de oportunidad del alumno. Con este fin, el alumno(a) tiene derecho a recuperar evidencias en una ocasión como mínimo, incluso si no ha entregado la primera revisión de la misma. Nota: No entregar evidencia se  considerará como evidencia reprobada.</w:t>
      </w:r>
    </w:p>
    <w:p w:rsidR="00197C74" w:rsidRPr="003E7E0F" w:rsidRDefault="00197C74" w:rsidP="00197C74">
      <w:pPr>
        <w:pStyle w:val="Prrafodelista"/>
        <w:shd w:val="clear" w:color="auto" w:fill="FFFFFF"/>
        <w:tabs>
          <w:tab w:val="left" w:pos="426"/>
        </w:tabs>
        <w:spacing w:after="0" w:line="240" w:lineRule="auto"/>
        <w:ind w:left="1134"/>
        <w:jc w:val="both"/>
        <w:rPr>
          <w:rFonts w:ascii="Century Gothic" w:eastAsia="Times New Roman" w:hAnsi="Century Gothic" w:cs="Arial"/>
          <w:sz w:val="20"/>
        </w:rPr>
      </w:pPr>
    </w:p>
    <w:p w:rsidR="0034306F" w:rsidRPr="003E7E0F" w:rsidRDefault="0034306F" w:rsidP="007C1541">
      <w:pPr>
        <w:pStyle w:val="Ttulo5"/>
        <w:spacing w:line="240" w:lineRule="auto"/>
        <w:rPr>
          <w:rFonts w:ascii="Century Gothic" w:hAnsi="Century Gothic"/>
          <w:b/>
          <w:color w:val="auto"/>
          <w:sz w:val="20"/>
        </w:rPr>
      </w:pPr>
      <w:r w:rsidRPr="003E7E0F">
        <w:rPr>
          <w:rFonts w:ascii="Century Gothic" w:hAnsi="Century Gothic"/>
          <w:b/>
          <w:color w:val="auto"/>
          <w:sz w:val="20"/>
        </w:rPr>
        <w:t>Para que el alumno(a) sea considerado a recuperación de unidad de aprendizaje al final del cuatrimestre, necesita tener aprobado como mínimo el 80% de evidencias totales.</w:t>
      </w:r>
    </w:p>
    <w:p w:rsidR="00197C74" w:rsidRPr="003E7E0F" w:rsidRDefault="00197C74" w:rsidP="00197C74">
      <w:pPr>
        <w:pStyle w:val="Prrafodelista"/>
        <w:shd w:val="clear" w:color="auto" w:fill="FFFFFF"/>
        <w:tabs>
          <w:tab w:val="left" w:pos="426"/>
        </w:tabs>
        <w:spacing w:after="0" w:line="240" w:lineRule="auto"/>
        <w:ind w:left="1134"/>
        <w:jc w:val="both"/>
        <w:rPr>
          <w:rFonts w:ascii="Century Gothic" w:eastAsia="Times New Roman" w:hAnsi="Century Gothic" w:cs="Arial"/>
          <w:sz w:val="20"/>
        </w:rPr>
      </w:pPr>
    </w:p>
    <w:p w:rsidR="0034306F" w:rsidRPr="003E7E0F" w:rsidRDefault="0034306F" w:rsidP="007C1541">
      <w:pPr>
        <w:pStyle w:val="Prrafodelista"/>
        <w:numPr>
          <w:ilvl w:val="2"/>
          <w:numId w:val="12"/>
        </w:numPr>
        <w:shd w:val="clear" w:color="auto" w:fill="FFFFFF"/>
        <w:tabs>
          <w:tab w:val="left" w:pos="426"/>
        </w:tabs>
        <w:spacing w:after="0" w:line="240" w:lineRule="auto"/>
        <w:ind w:left="1134" w:hanging="708"/>
        <w:jc w:val="both"/>
        <w:rPr>
          <w:rFonts w:ascii="Century Gothic" w:eastAsia="Times New Roman" w:hAnsi="Century Gothic" w:cs="Arial"/>
          <w:sz w:val="20"/>
        </w:rPr>
      </w:pPr>
      <w:r w:rsidRPr="003E7E0F">
        <w:rPr>
          <w:rFonts w:ascii="Century Gothic" w:eastAsia="Times New Roman" w:hAnsi="Century Gothic" w:cs="Arial"/>
          <w:sz w:val="20"/>
        </w:rPr>
        <w:t>Cuando un alumno(a) repruebe una materia, podrá acreditarla de dos formas, en recurso presencial o evaluación especial. Los recursos presenciales serán ofertados según las necesidades académicas y los recursos disponibles por parte de la Universidad. En caso de ser alumnos(as) irregulares, se tomarán las disposiciones contempladas en el reglamento de alumnos(as).</w:t>
      </w:r>
    </w:p>
    <w:p w:rsidR="0034306F" w:rsidRPr="003E7E0F" w:rsidRDefault="0034306F" w:rsidP="0034306F">
      <w:pPr>
        <w:pStyle w:val="Prrafodelista"/>
        <w:shd w:val="clear" w:color="auto" w:fill="FFFFFF"/>
        <w:tabs>
          <w:tab w:val="left" w:pos="426"/>
        </w:tabs>
        <w:spacing w:after="0" w:line="360" w:lineRule="auto"/>
        <w:ind w:left="1134"/>
        <w:jc w:val="both"/>
        <w:rPr>
          <w:rFonts w:ascii="Century Gothic" w:eastAsia="Times New Roman" w:hAnsi="Century Gothic" w:cs="Arial"/>
          <w:sz w:val="20"/>
        </w:rPr>
      </w:pPr>
    </w:p>
    <w:p w:rsidR="007C1541" w:rsidRDefault="007C1541" w:rsidP="0034306F">
      <w:pPr>
        <w:pStyle w:val="Prrafodelista"/>
        <w:shd w:val="clear" w:color="auto" w:fill="FFFFFF"/>
        <w:tabs>
          <w:tab w:val="left" w:pos="426"/>
        </w:tabs>
        <w:spacing w:after="0" w:line="360" w:lineRule="auto"/>
        <w:ind w:left="1134"/>
        <w:jc w:val="both"/>
        <w:rPr>
          <w:rFonts w:ascii="Century Gothic" w:eastAsia="Times New Roman" w:hAnsi="Century Gothic" w:cs="Arial"/>
        </w:rPr>
      </w:pPr>
    </w:p>
    <w:p w:rsidR="003E7E0F" w:rsidRDefault="003E7E0F" w:rsidP="0034306F">
      <w:pPr>
        <w:pStyle w:val="Prrafodelista"/>
        <w:shd w:val="clear" w:color="auto" w:fill="FFFFFF"/>
        <w:tabs>
          <w:tab w:val="left" w:pos="426"/>
        </w:tabs>
        <w:spacing w:after="0" w:line="360" w:lineRule="auto"/>
        <w:ind w:left="1134"/>
        <w:jc w:val="both"/>
        <w:rPr>
          <w:rFonts w:ascii="Century Gothic" w:eastAsia="Times New Roman" w:hAnsi="Century Gothic" w:cs="Arial"/>
        </w:rPr>
      </w:pPr>
    </w:p>
    <w:p w:rsidR="003E7E0F" w:rsidRPr="00773723" w:rsidRDefault="003E7E0F" w:rsidP="0034306F">
      <w:pPr>
        <w:pStyle w:val="Prrafodelista"/>
        <w:shd w:val="clear" w:color="auto" w:fill="FFFFFF"/>
        <w:tabs>
          <w:tab w:val="left" w:pos="426"/>
        </w:tabs>
        <w:spacing w:after="0" w:line="360" w:lineRule="auto"/>
        <w:ind w:left="1134"/>
        <w:jc w:val="both"/>
        <w:rPr>
          <w:rFonts w:ascii="Century Gothic" w:eastAsia="Times New Roman" w:hAnsi="Century Gothic" w:cs="Arial"/>
        </w:rPr>
      </w:pPr>
    </w:p>
    <w:p w:rsidR="0034306F" w:rsidRPr="00773723" w:rsidRDefault="0034306F" w:rsidP="0034306F">
      <w:pPr>
        <w:pStyle w:val="Ttulo1"/>
        <w:rPr>
          <w:rFonts w:ascii="Century Gothic" w:hAnsi="Century Gothic" w:cs="Arial"/>
          <w:sz w:val="20"/>
          <w:lang w:val="es-ES_tradnl"/>
        </w:rPr>
      </w:pPr>
      <w:r w:rsidRPr="00773723">
        <w:rPr>
          <w:rFonts w:ascii="Century Gothic" w:hAnsi="Century Gothic" w:cs="Arial"/>
          <w:sz w:val="20"/>
          <w:lang w:val="es-ES_tradnl"/>
        </w:rPr>
        <w:lastRenderedPageBreak/>
        <w:t>3. DIAGRAMA DE FLUJO DEL PROCESO</w:t>
      </w:r>
    </w:p>
    <w:p w:rsidR="0034306F" w:rsidRPr="00773723" w:rsidRDefault="0034306F" w:rsidP="0034306F">
      <w:pPr>
        <w:rPr>
          <w:rFonts w:ascii="Century Gothic" w:hAnsi="Century Gothic"/>
          <w:lang w:val="es-ES_tradnl" w:eastAsia="es-ES"/>
        </w:rPr>
      </w:pPr>
    </w:p>
    <w:tbl>
      <w:tblPr>
        <w:tblStyle w:val="Tablaconcuadrcula"/>
        <w:tblW w:w="0" w:type="auto"/>
        <w:tblLayout w:type="fixed"/>
        <w:tblLook w:val="04A0" w:firstRow="1" w:lastRow="0" w:firstColumn="1" w:lastColumn="0" w:noHBand="0" w:noVBand="1"/>
      </w:tblPr>
      <w:tblGrid>
        <w:gridCol w:w="462"/>
        <w:gridCol w:w="2765"/>
        <w:gridCol w:w="3544"/>
        <w:gridCol w:w="2835"/>
      </w:tblGrid>
      <w:tr w:rsidR="0034306F" w:rsidRPr="00773723" w:rsidTr="00957542">
        <w:trPr>
          <w:trHeight w:val="737"/>
        </w:trPr>
        <w:tc>
          <w:tcPr>
            <w:tcW w:w="462" w:type="dxa"/>
            <w:shd w:val="clear" w:color="auto" w:fill="8DB3E2" w:themeFill="text2" w:themeFillTint="66"/>
            <w:vAlign w:val="center"/>
          </w:tcPr>
          <w:p w:rsidR="0034306F" w:rsidRPr="00773723" w:rsidRDefault="0034306F" w:rsidP="000D00A4">
            <w:pPr>
              <w:spacing w:line="360" w:lineRule="auto"/>
              <w:jc w:val="both"/>
              <w:rPr>
                <w:rFonts w:ascii="Century Gothic" w:hAnsi="Century Gothic" w:cs="Arial"/>
                <w:b/>
              </w:rPr>
            </w:pPr>
          </w:p>
        </w:tc>
        <w:tc>
          <w:tcPr>
            <w:tcW w:w="2765" w:type="dxa"/>
            <w:shd w:val="clear" w:color="auto" w:fill="8DB3E2" w:themeFill="text2" w:themeFillTint="66"/>
            <w:vAlign w:val="center"/>
            <w:hideMark/>
          </w:tcPr>
          <w:p w:rsidR="0034306F" w:rsidRPr="00773723" w:rsidRDefault="0034306F" w:rsidP="000D00A4">
            <w:pPr>
              <w:jc w:val="center"/>
              <w:rPr>
                <w:rFonts w:ascii="Century Gothic" w:hAnsi="Century Gothic" w:cs="Arial"/>
                <w:b/>
              </w:rPr>
            </w:pPr>
            <w:r w:rsidRPr="00773723">
              <w:rPr>
                <w:rFonts w:ascii="Century Gothic" w:hAnsi="Century Gothic" w:cs="Arial"/>
                <w:b/>
                <w:sz w:val="20"/>
                <w:szCs w:val="20"/>
              </w:rPr>
              <w:t>DA /   PTC Líder</w:t>
            </w:r>
          </w:p>
        </w:tc>
        <w:tc>
          <w:tcPr>
            <w:tcW w:w="3544" w:type="dxa"/>
            <w:shd w:val="clear" w:color="auto" w:fill="8DB3E2" w:themeFill="text2" w:themeFillTint="66"/>
            <w:vAlign w:val="center"/>
            <w:hideMark/>
          </w:tcPr>
          <w:p w:rsidR="0034306F" w:rsidRPr="00773723" w:rsidRDefault="0034306F" w:rsidP="000D00A4">
            <w:pPr>
              <w:jc w:val="center"/>
              <w:rPr>
                <w:rFonts w:ascii="Century Gothic" w:hAnsi="Century Gothic" w:cs="Arial"/>
                <w:b/>
                <w:sz w:val="20"/>
                <w:szCs w:val="20"/>
              </w:rPr>
            </w:pPr>
            <w:r w:rsidRPr="00773723">
              <w:rPr>
                <w:rFonts w:ascii="Century Gothic" w:hAnsi="Century Gothic" w:cs="Arial"/>
                <w:b/>
                <w:sz w:val="20"/>
                <w:szCs w:val="20"/>
              </w:rPr>
              <w:t>PTC / PA</w:t>
            </w:r>
          </w:p>
        </w:tc>
        <w:tc>
          <w:tcPr>
            <w:tcW w:w="2835" w:type="dxa"/>
            <w:shd w:val="clear" w:color="auto" w:fill="8DB3E2" w:themeFill="text2" w:themeFillTint="66"/>
            <w:vAlign w:val="center"/>
            <w:hideMark/>
          </w:tcPr>
          <w:p w:rsidR="0034306F" w:rsidRPr="00773723" w:rsidRDefault="0034306F" w:rsidP="000D00A4">
            <w:pPr>
              <w:jc w:val="center"/>
              <w:rPr>
                <w:rFonts w:ascii="Century Gothic" w:hAnsi="Century Gothic" w:cs="Arial"/>
                <w:b/>
                <w:sz w:val="20"/>
                <w:szCs w:val="20"/>
              </w:rPr>
            </w:pPr>
            <w:r w:rsidRPr="00773723">
              <w:rPr>
                <w:rFonts w:ascii="Century Gothic" w:hAnsi="Century Gothic" w:cs="Arial"/>
                <w:b/>
                <w:sz w:val="20"/>
                <w:szCs w:val="20"/>
              </w:rPr>
              <w:t>TUTOR</w:t>
            </w:r>
          </w:p>
        </w:tc>
      </w:tr>
      <w:tr w:rsidR="0034306F" w:rsidRPr="00773723" w:rsidTr="000D00A4">
        <w:trPr>
          <w:trHeight w:val="1247"/>
        </w:trPr>
        <w:tc>
          <w:tcPr>
            <w:tcW w:w="462" w:type="dxa"/>
            <w:vAlign w:val="center"/>
            <w:hideMark/>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1</w:t>
            </w:r>
          </w:p>
        </w:tc>
        <w:tc>
          <w:tcPr>
            <w:tcW w:w="276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707392" behindDoc="0" locked="0" layoutInCell="1" allowOverlap="1" wp14:anchorId="0F14D28C" wp14:editId="2CDDECB9">
                      <wp:simplePos x="0" y="0"/>
                      <wp:positionH relativeFrom="column">
                        <wp:posOffset>414655</wp:posOffset>
                      </wp:positionH>
                      <wp:positionV relativeFrom="paragraph">
                        <wp:posOffset>13335</wp:posOffset>
                      </wp:positionV>
                      <wp:extent cx="587375" cy="295275"/>
                      <wp:effectExtent l="0" t="0" r="3175" b="9525"/>
                      <wp:wrapNone/>
                      <wp:docPr id="26" name="26 Cuadro de texto"/>
                      <wp:cNvGraphicFramePr/>
                      <a:graphic xmlns:a="http://schemas.openxmlformats.org/drawingml/2006/main">
                        <a:graphicData uri="http://schemas.microsoft.com/office/word/2010/wordprocessingShape">
                          <wps:wsp>
                            <wps:cNvSpPr txBox="1"/>
                            <wps:spPr>
                              <a:xfrm>
                                <a:off x="0" y="0"/>
                                <a:ext cx="587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06F" w:rsidRDefault="0034306F" w:rsidP="0034306F">
                                  <w: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4D28C" id="_x0000_t202" coordsize="21600,21600" o:spt="202" path="m,l,21600r21600,l21600,xe">
                      <v:stroke joinstyle="miter"/>
                      <v:path gradientshapeok="t" o:connecttype="rect"/>
                    </v:shapetype>
                    <v:shape id="26 Cuadro de texto" o:spid="_x0000_s1026" type="#_x0000_t202" style="position:absolute;left:0;text-align:left;margin-left:32.65pt;margin-top:1.05pt;width:46.2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" fillcolor="white [3201]" stroked="f" strokeweight=".5pt">
                      <v:textbox>
                        <w:txbxContent>
                          <w:p w:rsidR="0034306F" w:rsidRDefault="0034306F" w:rsidP="0034306F">
                            <w:r>
                              <w:t>INICIO</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706368" behindDoc="0" locked="0" layoutInCell="1" allowOverlap="1" wp14:anchorId="58CF40F5" wp14:editId="21FBE959">
                      <wp:simplePos x="0" y="0"/>
                      <wp:positionH relativeFrom="column">
                        <wp:posOffset>357505</wp:posOffset>
                      </wp:positionH>
                      <wp:positionV relativeFrom="paragraph">
                        <wp:posOffset>-6350</wp:posOffset>
                      </wp:positionV>
                      <wp:extent cx="752475" cy="314325"/>
                      <wp:effectExtent l="0" t="0" r="28575" b="28575"/>
                      <wp:wrapNone/>
                      <wp:docPr id="25" name="25 Rectángulo redondeado"/>
                      <wp:cNvGraphicFramePr/>
                      <a:graphic xmlns:a="http://schemas.openxmlformats.org/drawingml/2006/main">
                        <a:graphicData uri="http://schemas.microsoft.com/office/word/2010/wordprocessingShape">
                          <wps:wsp>
                            <wps:cNvSpPr/>
                            <wps:spPr>
                              <a:xfrm>
                                <a:off x="0" y="0"/>
                                <a:ext cx="752475" cy="3143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F7E34" id="25 Rectángulo redondeado" o:spid="_x0000_s1026" style="position:absolute;margin-left:28.15pt;margin-top:-.5pt;width:59.2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" filled="f" strokecolor="black [3213]" strokeweight="1.5pt"/>
                  </w:pict>
                </mc:Fallback>
              </mc:AlternateContent>
            </w:r>
            <w:r w:rsidRPr="00773723">
              <w:rPr>
                <w:rFonts w:ascii="Century Gothic" w:hAnsi="Century Gothic" w:cs="Arial"/>
                <w:noProof/>
              </w:rPr>
              <mc:AlternateContent>
                <mc:Choice Requires="wps">
                  <w:drawing>
                    <wp:anchor distT="0" distB="0" distL="114300" distR="114300" simplePos="0" relativeHeight="251705344" behindDoc="0" locked="0" layoutInCell="1" allowOverlap="1" wp14:anchorId="5833B5DA" wp14:editId="52D440B7">
                      <wp:simplePos x="0" y="0"/>
                      <wp:positionH relativeFrom="column">
                        <wp:posOffset>700405</wp:posOffset>
                      </wp:positionH>
                      <wp:positionV relativeFrom="paragraph">
                        <wp:posOffset>80010</wp:posOffset>
                      </wp:positionV>
                      <wp:extent cx="9525" cy="352425"/>
                      <wp:effectExtent l="76200" t="0" r="85725" b="66675"/>
                      <wp:wrapNone/>
                      <wp:docPr id="22" name="22 Conector recto de flecha"/>
                      <wp:cNvGraphicFramePr/>
                      <a:graphic xmlns:a="http://schemas.openxmlformats.org/drawingml/2006/main">
                        <a:graphicData uri="http://schemas.microsoft.com/office/word/2010/wordprocessingShape">
                          <wps:wsp>
                            <wps:cNvCnPr/>
                            <wps:spPr>
                              <a:xfrm flipH="1">
                                <a:off x="0" y="0"/>
                                <a:ext cx="9525" cy="3524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857311" id="_x0000_t32" coordsize="21600,21600" o:spt="32" o:oned="t" path="m,l21600,21600e" filled="f">
                      <v:path arrowok="t" fillok="f" o:connecttype="none"/>
                      <o:lock v:ext="edit" shapetype="t"/>
                    </v:shapetype>
                    <v:shape id="22 Conector recto de flecha" o:spid="_x0000_s1026" type="#_x0000_t32" style="position:absolute;margin-left:55.15pt;margin-top:6.3pt;width:.75pt;height:27.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" strokecolor="black [3213]" strokeweight="1.75pt">
                      <v:stroke endarrow="open"/>
                    </v:shape>
                  </w:pict>
                </mc:Fallback>
              </mc:AlternateContent>
            </w: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64384" behindDoc="0" locked="0" layoutInCell="1" allowOverlap="1" wp14:anchorId="33C38220" wp14:editId="6E63D0B3">
                      <wp:simplePos x="0" y="0"/>
                      <wp:positionH relativeFrom="column">
                        <wp:posOffset>-33020</wp:posOffset>
                      </wp:positionH>
                      <wp:positionV relativeFrom="paragraph">
                        <wp:posOffset>184785</wp:posOffset>
                      </wp:positionV>
                      <wp:extent cx="1676400" cy="416560"/>
                      <wp:effectExtent l="0" t="0" r="19050" b="21590"/>
                      <wp:wrapNone/>
                      <wp:docPr id="199" name="2 Rectángulo"/>
                      <wp:cNvGraphicFramePr/>
                      <a:graphic xmlns:a="http://schemas.openxmlformats.org/drawingml/2006/main">
                        <a:graphicData uri="http://schemas.microsoft.com/office/word/2010/wordprocessingShape">
                          <wps:wsp>
                            <wps:cNvSpPr/>
                            <wps:spPr>
                              <a:xfrm>
                                <a:off x="0" y="0"/>
                                <a:ext cx="1676400" cy="4165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w:t>
                                  </w:r>
                                  <w:r>
                                    <w:rPr>
                                      <w:rFonts w:ascii="Arial" w:hAnsi="Arial" w:cs="Arial"/>
                                      <w:color w:val="000000" w:themeColor="dark1"/>
                                      <w:sz w:val="16"/>
                                      <w:szCs w:val="16"/>
                                    </w:rPr>
                                    <w:t>formato de asignación de carga académica</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C38220" id="2 Rectángulo" o:spid="_x0000_s1027" style="position:absolute;left:0;text-align:left;margin-left:-2.6pt;margin-top:14.55pt;width:132pt;height:3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w:t>
                            </w:r>
                            <w:r>
                              <w:rPr>
                                <w:rFonts w:ascii="Arial" w:hAnsi="Arial" w:cs="Arial"/>
                                <w:color w:val="000000" w:themeColor="dark1"/>
                                <w:sz w:val="16"/>
                                <w:szCs w:val="16"/>
                              </w:rPr>
                              <w:t>formato de asignación de carga académica</w:t>
                            </w:r>
                          </w:p>
                        </w:txbxContent>
                      </v:textbox>
                    </v:rect>
                  </w:pict>
                </mc:Fallback>
              </mc:AlternateContent>
            </w:r>
          </w:p>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77696" behindDoc="0" locked="0" layoutInCell="1" allowOverlap="1" wp14:anchorId="064A6362" wp14:editId="6ED35FEB">
                      <wp:simplePos x="0" y="0"/>
                      <wp:positionH relativeFrom="column">
                        <wp:posOffset>702945</wp:posOffset>
                      </wp:positionH>
                      <wp:positionV relativeFrom="paragraph">
                        <wp:posOffset>113665</wp:posOffset>
                      </wp:positionV>
                      <wp:extent cx="0" cy="230505"/>
                      <wp:effectExtent l="95250" t="0" r="57150" b="55245"/>
                      <wp:wrapNone/>
                      <wp:docPr id="74" name="89 Conector recto de flecha"/>
                      <wp:cNvGraphicFramePr/>
                      <a:graphic xmlns:a="http://schemas.openxmlformats.org/drawingml/2006/main">
                        <a:graphicData uri="http://schemas.microsoft.com/office/word/2010/wordprocessingShape">
                          <wps:wsp>
                            <wps:cNvCnPr/>
                            <wps:spPr>
                              <a:xfrm>
                                <a:off x="0" y="0"/>
                                <a:ext cx="0" cy="23050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E4762" id="89 Conector recto de flecha" o:spid="_x0000_s1026" type="#_x0000_t32" style="position:absolute;margin-left:55.35pt;margin-top:8.95pt;width:0;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" strokecolor="black [3213]" strokeweight="2pt">
                      <v:stroke endarrow="open"/>
                    </v:shape>
                  </w:pict>
                </mc:Fallback>
              </mc:AlternateContent>
            </w:r>
          </w:p>
        </w:tc>
        <w:tc>
          <w:tcPr>
            <w:tcW w:w="3544" w:type="dxa"/>
            <w:vAlign w:val="center"/>
          </w:tcPr>
          <w:p w:rsidR="0034306F" w:rsidRPr="00773723" w:rsidRDefault="0034306F" w:rsidP="000D00A4">
            <w:pPr>
              <w:pStyle w:val="NormalWeb"/>
              <w:spacing w:before="0" w:beforeAutospacing="0" w:after="0" w:afterAutospacing="0"/>
              <w:rPr>
                <w:rFonts w:ascii="Century Gothic" w:hAnsi="Century Gothic" w:cs="Arial"/>
                <w:sz w:val="16"/>
                <w:szCs w:val="16"/>
              </w:rPr>
            </w:pPr>
          </w:p>
        </w:tc>
        <w:tc>
          <w:tcPr>
            <w:tcW w:w="2835" w:type="dxa"/>
            <w:vAlign w:val="center"/>
            <w:hideMark/>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419"/>
        </w:trPr>
        <w:tc>
          <w:tcPr>
            <w:tcW w:w="462" w:type="dxa"/>
            <w:vAlign w:val="center"/>
            <w:hideMark/>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2</w:t>
            </w:r>
          </w:p>
        </w:tc>
        <w:tc>
          <w:tcPr>
            <w:tcW w:w="276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711488" behindDoc="0" locked="0" layoutInCell="1" allowOverlap="1" wp14:anchorId="3E13B8DA" wp14:editId="15A74E0D">
                      <wp:simplePos x="0" y="0"/>
                      <wp:positionH relativeFrom="column">
                        <wp:posOffset>-29845</wp:posOffset>
                      </wp:positionH>
                      <wp:positionV relativeFrom="paragraph">
                        <wp:posOffset>142875</wp:posOffset>
                      </wp:positionV>
                      <wp:extent cx="1428750" cy="501650"/>
                      <wp:effectExtent l="0" t="0" r="19050" b="12700"/>
                      <wp:wrapNone/>
                      <wp:docPr id="9" name="2 Rectángulo"/>
                      <wp:cNvGraphicFramePr/>
                      <a:graphic xmlns:a="http://schemas.openxmlformats.org/drawingml/2006/main">
                        <a:graphicData uri="http://schemas.microsoft.com/office/word/2010/wordprocessingShape">
                          <wps:wsp>
                            <wps:cNvSpPr/>
                            <wps:spPr>
                              <a:xfrm>
                                <a:off x="0" y="0"/>
                                <a:ext cx="1428750" cy="5016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w:t>
                                  </w:r>
                                  <w:r>
                                    <w:rPr>
                                      <w:rFonts w:ascii="Arial" w:hAnsi="Arial" w:cs="Arial"/>
                                      <w:color w:val="000000" w:themeColor="dark1"/>
                                      <w:sz w:val="16"/>
                                      <w:szCs w:val="16"/>
                                    </w:rPr>
                                    <w:t>formato de asignación de carga académica</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13B8DA" id="_x0000_s1028" style="position:absolute;left:0;text-align:left;margin-left:-2.35pt;margin-top:11.25pt;width:112.5pt;height: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w:t>
                            </w:r>
                            <w:r>
                              <w:rPr>
                                <w:rFonts w:ascii="Arial" w:hAnsi="Arial" w:cs="Arial"/>
                                <w:color w:val="000000" w:themeColor="dark1"/>
                                <w:sz w:val="16"/>
                                <w:szCs w:val="16"/>
                              </w:rPr>
                              <w:t>formato de asignación de carga académica</w:t>
                            </w:r>
                          </w:p>
                        </w:txbxContent>
                      </v:textbox>
                    </v:rect>
                  </w:pict>
                </mc:Fallback>
              </mc:AlternateContent>
            </w: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78720" behindDoc="0" locked="0" layoutInCell="1" allowOverlap="1" wp14:anchorId="4E6A0DCE" wp14:editId="55A083CE">
                      <wp:simplePos x="0" y="0"/>
                      <wp:positionH relativeFrom="column">
                        <wp:posOffset>1463040</wp:posOffset>
                      </wp:positionH>
                      <wp:positionV relativeFrom="paragraph">
                        <wp:posOffset>97155</wp:posOffset>
                      </wp:positionV>
                      <wp:extent cx="697230" cy="0"/>
                      <wp:effectExtent l="38100" t="76200" r="0" b="114300"/>
                      <wp:wrapNone/>
                      <wp:docPr id="76" name="89 Conector recto de flecha"/>
                      <wp:cNvGraphicFramePr/>
                      <a:graphic xmlns:a="http://schemas.openxmlformats.org/drawingml/2006/main">
                        <a:graphicData uri="http://schemas.microsoft.com/office/word/2010/wordprocessingShape">
                          <wps:wsp>
                            <wps:cNvCnPr/>
                            <wps:spPr>
                              <a:xfrm flipH="1" flipV="1">
                                <a:off x="0" y="0"/>
                                <a:ext cx="69723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F753F" id="89 Conector recto de flecha" o:spid="_x0000_s1026" type="#_x0000_t32" style="position:absolute;margin-left:115.2pt;margin-top:7.65pt;width:54.9pt;height: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" strokecolor="black [3213]" strokeweight="2pt">
                      <v:stroke endarrow="open"/>
                    </v:shape>
                  </w:pict>
                </mc:Fallback>
              </mc:AlternateContent>
            </w: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73600" behindDoc="0" locked="0" layoutInCell="1" allowOverlap="1" wp14:anchorId="09ED6C3A" wp14:editId="745DA03E">
                      <wp:simplePos x="0" y="0"/>
                      <wp:positionH relativeFrom="column">
                        <wp:posOffset>669290</wp:posOffset>
                      </wp:positionH>
                      <wp:positionV relativeFrom="paragraph">
                        <wp:posOffset>231140</wp:posOffset>
                      </wp:positionV>
                      <wp:extent cx="0" cy="269875"/>
                      <wp:effectExtent l="95250" t="0" r="57150" b="53975"/>
                      <wp:wrapNone/>
                      <wp:docPr id="279" name="90 Conector recto de flecha"/>
                      <wp:cNvGraphicFramePr/>
                      <a:graphic xmlns:a="http://schemas.openxmlformats.org/drawingml/2006/main">
                        <a:graphicData uri="http://schemas.microsoft.com/office/word/2010/wordprocessingShape">
                          <wps:wsp>
                            <wps:cNvCnPr/>
                            <wps:spPr>
                              <a:xfrm>
                                <a:off x="0" y="0"/>
                                <a:ext cx="0" cy="2698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E2E9A" id="90 Conector recto de flecha" o:spid="_x0000_s1026" type="#_x0000_t32" style="position:absolute;margin-left:52.7pt;margin-top:18.2pt;width:0;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" strokecolor="black [3213]" strokeweight="2pt">
                      <v:stroke endarrow="open"/>
                    </v:shape>
                  </w:pict>
                </mc:Fallback>
              </mc:AlternateContent>
            </w: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81792" behindDoc="0" locked="0" layoutInCell="1" allowOverlap="1" wp14:anchorId="46D96D0C" wp14:editId="1E394F63">
                      <wp:simplePos x="0" y="0"/>
                      <wp:positionH relativeFrom="column">
                        <wp:posOffset>398780</wp:posOffset>
                      </wp:positionH>
                      <wp:positionV relativeFrom="paragraph">
                        <wp:posOffset>323850</wp:posOffset>
                      </wp:positionV>
                      <wp:extent cx="0" cy="1001395"/>
                      <wp:effectExtent l="0" t="0" r="19050" b="27305"/>
                      <wp:wrapNone/>
                      <wp:docPr id="81" name="89 Conector recto de flecha"/>
                      <wp:cNvGraphicFramePr/>
                      <a:graphic xmlns:a="http://schemas.openxmlformats.org/drawingml/2006/main">
                        <a:graphicData uri="http://schemas.microsoft.com/office/word/2010/wordprocessingShape">
                          <wps:wsp>
                            <wps:cNvCnPr/>
                            <wps:spPr>
                              <a:xfrm>
                                <a:off x="0" y="0"/>
                                <a:ext cx="0" cy="1001395"/>
                              </a:xfrm>
                              <a:prstGeom prst="straightConnector1">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6A12B" id="89 Conector recto de flecha" o:spid="_x0000_s1026" type="#_x0000_t32" style="position:absolute;margin-left:31.4pt;margin-top:25.5pt;width:0;height:7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" strokecolor="black [3213]" strokeweight="2pt"/>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219"/>
        </w:trPr>
        <w:tc>
          <w:tcPr>
            <w:tcW w:w="462" w:type="dxa"/>
            <w:vAlign w:val="center"/>
            <w:hideMark/>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3</w:t>
            </w:r>
          </w:p>
        </w:tc>
        <w:tc>
          <w:tcPr>
            <w:tcW w:w="276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65408" behindDoc="0" locked="0" layoutInCell="1" allowOverlap="1" wp14:anchorId="17A73D45" wp14:editId="05E62B4E">
                      <wp:simplePos x="0" y="0"/>
                      <wp:positionH relativeFrom="column">
                        <wp:posOffset>1377315</wp:posOffset>
                      </wp:positionH>
                      <wp:positionV relativeFrom="paragraph">
                        <wp:posOffset>191770</wp:posOffset>
                      </wp:positionV>
                      <wp:extent cx="328295" cy="223520"/>
                      <wp:effectExtent l="0" t="0" r="0" b="5080"/>
                      <wp:wrapNone/>
                      <wp:docPr id="208" name="10 CuadroTexto"/>
                      <wp:cNvGraphicFramePr/>
                      <a:graphic xmlns:a="http://schemas.openxmlformats.org/drawingml/2006/main">
                        <a:graphicData uri="http://schemas.microsoft.com/office/word/2010/wordprocessingShape">
                          <wps:wsp>
                            <wps:cNvSpPr txBox="1"/>
                            <wps:spPr>
                              <a:xfrm>
                                <a:off x="0" y="0"/>
                                <a:ext cx="328295" cy="2235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No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7A73D45" id="10 CuadroTexto" o:spid="_x0000_s1029" type="#_x0000_t202" style="position:absolute;left:0;text-align:left;margin-left:108.45pt;margin-top:15.1pt;width:25.85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" filled="f" stroked="f">
                      <v:textbo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No</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667456" behindDoc="0" locked="0" layoutInCell="1" allowOverlap="1" wp14:anchorId="6A17FB64" wp14:editId="3514240A">
                      <wp:simplePos x="0" y="0"/>
                      <wp:positionH relativeFrom="column">
                        <wp:posOffset>-8530</wp:posOffset>
                      </wp:positionH>
                      <wp:positionV relativeFrom="paragraph">
                        <wp:posOffset>74930</wp:posOffset>
                      </wp:positionV>
                      <wp:extent cx="1370330" cy="675640"/>
                      <wp:effectExtent l="0" t="0" r="20320" b="10160"/>
                      <wp:wrapNone/>
                      <wp:docPr id="212" name="15 Rombo"/>
                      <wp:cNvGraphicFramePr/>
                      <a:graphic xmlns:a="http://schemas.openxmlformats.org/drawingml/2006/main">
                        <a:graphicData uri="http://schemas.microsoft.com/office/word/2010/wordprocessingShape">
                          <wps:wsp>
                            <wps:cNvSpPr/>
                            <wps:spPr>
                              <a:xfrm>
                                <a:off x="0" y="0"/>
                                <a:ext cx="1370330" cy="675640"/>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¿Son correctos?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A17FB64" id="_x0000_t4" coordsize="21600,21600" o:spt="4" path="m10800,l,10800,10800,21600,21600,10800xe">
                      <v:stroke joinstyle="miter"/>
                      <v:path gradientshapeok="t" o:connecttype="rect" textboxrect="5400,5400,16200,16200"/>
                    </v:shapetype>
                    <v:shape id="15 Rombo" o:spid="_x0000_s1030" type="#_x0000_t4" style="position:absolute;left:0;text-align:left;margin-left:-.65pt;margin-top:5.9pt;width:107.9pt;height:5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¿Son correctos?</w:t>
                            </w:r>
                          </w:p>
                        </w:txbxContent>
                      </v:textbox>
                    </v:shape>
                  </w:pict>
                </mc:Fallback>
              </mc:AlternateContent>
            </w: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93056" behindDoc="0" locked="0" layoutInCell="1" allowOverlap="1" wp14:anchorId="60B75F02" wp14:editId="75C4C596">
                      <wp:simplePos x="0" y="0"/>
                      <wp:positionH relativeFrom="column">
                        <wp:posOffset>1343025</wp:posOffset>
                      </wp:positionH>
                      <wp:positionV relativeFrom="paragraph">
                        <wp:posOffset>174625</wp:posOffset>
                      </wp:positionV>
                      <wp:extent cx="819150" cy="0"/>
                      <wp:effectExtent l="0" t="0" r="19050" b="19050"/>
                      <wp:wrapNone/>
                      <wp:docPr id="7" name="7 Conector recto"/>
                      <wp:cNvGraphicFramePr/>
                      <a:graphic xmlns:a="http://schemas.openxmlformats.org/drawingml/2006/main">
                        <a:graphicData uri="http://schemas.microsoft.com/office/word/2010/wordprocessingShape">
                          <wps:wsp>
                            <wps:cNvCnPr/>
                            <wps:spPr>
                              <a:xfrm>
                                <a:off x="0" y="0"/>
                                <a:ext cx="8191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B15DF" id="7 Conector recto"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13.75pt" to="170.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" strokecolor="black [3213]" strokeweight="2pt"/>
                  </w:pict>
                </mc:Fallback>
              </mc:AlternateContent>
            </w: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79744" behindDoc="0" locked="0" layoutInCell="1" allowOverlap="1" wp14:anchorId="18DD00FC" wp14:editId="717B6FD4">
                      <wp:simplePos x="0" y="0"/>
                      <wp:positionH relativeFrom="column">
                        <wp:posOffset>710565</wp:posOffset>
                      </wp:positionH>
                      <wp:positionV relativeFrom="paragraph">
                        <wp:posOffset>253365</wp:posOffset>
                      </wp:positionV>
                      <wp:extent cx="292100" cy="274320"/>
                      <wp:effectExtent l="0" t="0" r="0" b="0"/>
                      <wp:wrapNone/>
                      <wp:docPr id="77" name="7 CuadroTexto"/>
                      <wp:cNvGraphicFramePr/>
                      <a:graphic xmlns:a="http://schemas.openxmlformats.org/drawingml/2006/main">
                        <a:graphicData uri="http://schemas.microsoft.com/office/word/2010/wordprocessingShape">
                          <wps:wsp>
                            <wps:cNvSpPr txBox="1"/>
                            <wps:spPr>
                              <a:xfrm>
                                <a:off x="0" y="0"/>
                                <a:ext cx="292100" cy="2743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SI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8DD00FC" id="7 CuadroTexto" o:spid="_x0000_s1031" type="#_x0000_t202" style="position:absolute;left:0;text-align:left;margin-left:55.95pt;margin-top:19.95pt;width:23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" filled="f" stroked="f">
                      <v:textbo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SI</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694080" behindDoc="0" locked="0" layoutInCell="1" allowOverlap="1" wp14:anchorId="277DFF45" wp14:editId="27B6B93C">
                      <wp:simplePos x="0" y="0"/>
                      <wp:positionH relativeFrom="column">
                        <wp:posOffset>690880</wp:posOffset>
                      </wp:positionH>
                      <wp:positionV relativeFrom="paragraph">
                        <wp:posOffset>246380</wp:posOffset>
                      </wp:positionV>
                      <wp:extent cx="3810" cy="264160"/>
                      <wp:effectExtent l="76200" t="0" r="72390" b="59690"/>
                      <wp:wrapNone/>
                      <wp:docPr id="8" name="8 Conector recto"/>
                      <wp:cNvGraphicFramePr/>
                      <a:graphic xmlns:a="http://schemas.openxmlformats.org/drawingml/2006/main">
                        <a:graphicData uri="http://schemas.microsoft.com/office/word/2010/wordprocessingShape">
                          <wps:wsp>
                            <wps:cNvCnPr/>
                            <wps:spPr>
                              <a:xfrm>
                                <a:off x="0" y="0"/>
                                <a:ext cx="3810" cy="264160"/>
                              </a:xfrm>
                              <a:prstGeom prst="line">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FE024" id="8 Conector recto"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19.4pt" to="54.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" strokecolor="black [3213]" strokeweight="2pt">
                      <v:stroke endarrow="open"/>
                    </v:line>
                  </w:pict>
                </mc:Fallback>
              </mc:AlternateContent>
            </w:r>
          </w:p>
        </w:tc>
        <w:tc>
          <w:tcPr>
            <w:tcW w:w="3544" w:type="dxa"/>
            <w:vAlign w:val="center"/>
          </w:tcPr>
          <w:p w:rsidR="0034306F" w:rsidRPr="00773723" w:rsidRDefault="0034306F" w:rsidP="000D00A4">
            <w:pPr>
              <w:spacing w:line="360" w:lineRule="auto"/>
              <w:jc w:val="both"/>
              <w:rPr>
                <w:rFonts w:ascii="Century Gothic" w:hAnsi="Century Gothic" w:cs="Arial"/>
                <w:b/>
              </w:rPr>
            </w:pPr>
          </w:p>
        </w:tc>
        <w:tc>
          <w:tcPr>
            <w:tcW w:w="2835" w:type="dxa"/>
            <w:vAlign w:val="center"/>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768"/>
        </w:trPr>
        <w:tc>
          <w:tcPr>
            <w:tcW w:w="462" w:type="dxa"/>
            <w:vAlign w:val="center"/>
            <w:hideMark/>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4</w:t>
            </w:r>
          </w:p>
        </w:tc>
        <w:tc>
          <w:tcPr>
            <w:tcW w:w="276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59264" behindDoc="0" locked="0" layoutInCell="1" allowOverlap="1" wp14:anchorId="27ECEAFF" wp14:editId="46FFF4F4">
                      <wp:simplePos x="0" y="0"/>
                      <wp:positionH relativeFrom="column">
                        <wp:posOffset>43180</wp:posOffset>
                      </wp:positionH>
                      <wp:positionV relativeFrom="paragraph">
                        <wp:posOffset>232410</wp:posOffset>
                      </wp:positionV>
                      <wp:extent cx="1338580" cy="381000"/>
                      <wp:effectExtent l="0" t="0" r="13970" b="19050"/>
                      <wp:wrapNone/>
                      <wp:docPr id="5" name="5 Cuadro de texto"/>
                      <wp:cNvGraphicFramePr/>
                      <a:graphic xmlns:a="http://schemas.openxmlformats.org/drawingml/2006/main">
                        <a:graphicData uri="http://schemas.microsoft.com/office/word/2010/wordprocessingShape">
                          <wps:wsp>
                            <wps:cNvSpPr txBox="1"/>
                            <wps:spPr>
                              <a:xfrm>
                                <a:off x="0" y="0"/>
                                <a:ext cx="1338580" cy="3810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306F" w:rsidRPr="00BC2A57" w:rsidRDefault="0034306F" w:rsidP="0034306F">
                                  <w:pPr>
                                    <w:jc w:val="center"/>
                                    <w:rPr>
                                      <w:rFonts w:ascii="Arial" w:hAnsi="Arial" w:cs="Arial"/>
                                      <w:sz w:val="16"/>
                                      <w:szCs w:val="16"/>
                                    </w:rPr>
                                  </w:pPr>
                                  <w:r>
                                    <w:rPr>
                                      <w:rFonts w:ascii="Arial" w:hAnsi="Arial" w:cs="Arial"/>
                                      <w:sz w:val="16"/>
                                      <w:szCs w:val="16"/>
                                    </w:rPr>
                                    <w:t xml:space="preserve">Entrega </w:t>
                                  </w:r>
                                  <w:r w:rsidRPr="00CA16C3">
                                    <w:rPr>
                                      <w:rFonts w:ascii="Arial" w:hAnsi="Arial" w:cs="Arial"/>
                                      <w:sz w:val="16"/>
                                      <w:szCs w:val="16"/>
                                    </w:rPr>
                                    <w:t xml:space="preserve">carga </w:t>
                                  </w:r>
                                  <w:r>
                                    <w:rPr>
                                      <w:rFonts w:ascii="Arial" w:hAnsi="Arial" w:cs="Arial"/>
                                      <w:sz w:val="16"/>
                                      <w:szCs w:val="16"/>
                                    </w:rPr>
                                    <w:t>a</w:t>
                                  </w:r>
                                  <w:r w:rsidRPr="00BC2A57">
                                    <w:rPr>
                                      <w:rFonts w:ascii="Arial" w:hAnsi="Arial" w:cs="Arial"/>
                                      <w:sz w:val="16"/>
                                      <w:szCs w:val="16"/>
                                    </w:rPr>
                                    <w:t>cadémica al PTC/PA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EAFF" id="5 Cuadro de texto" o:spid="_x0000_s1032" type="#_x0000_t202" style="position:absolute;left:0;text-align:left;margin-left:3.4pt;margin-top:18.3pt;width:105.4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" fillcolor="white [3201]" strokeweight="1pt">
                      <v:textbox>
                        <w:txbxContent>
                          <w:p w:rsidR="0034306F" w:rsidRPr="00BC2A57" w:rsidRDefault="0034306F" w:rsidP="0034306F">
                            <w:pPr>
                              <w:jc w:val="center"/>
                              <w:rPr>
                                <w:rFonts w:ascii="Arial" w:hAnsi="Arial" w:cs="Arial"/>
                                <w:sz w:val="16"/>
                                <w:szCs w:val="16"/>
                              </w:rPr>
                            </w:pPr>
                            <w:r>
                              <w:rPr>
                                <w:rFonts w:ascii="Arial" w:hAnsi="Arial" w:cs="Arial"/>
                                <w:sz w:val="16"/>
                                <w:szCs w:val="16"/>
                              </w:rPr>
                              <w:t xml:space="preserve">Entrega </w:t>
                            </w:r>
                            <w:r w:rsidRPr="00CA16C3">
                              <w:rPr>
                                <w:rFonts w:ascii="Arial" w:hAnsi="Arial" w:cs="Arial"/>
                                <w:sz w:val="16"/>
                                <w:szCs w:val="16"/>
                              </w:rPr>
                              <w:t xml:space="preserve">carga </w:t>
                            </w:r>
                            <w:r>
                              <w:rPr>
                                <w:rFonts w:ascii="Arial" w:hAnsi="Arial" w:cs="Arial"/>
                                <w:sz w:val="16"/>
                                <w:szCs w:val="16"/>
                              </w:rPr>
                              <w:t>a</w:t>
                            </w:r>
                            <w:r w:rsidRPr="00BC2A57">
                              <w:rPr>
                                <w:rFonts w:ascii="Arial" w:hAnsi="Arial" w:cs="Arial"/>
                                <w:sz w:val="16"/>
                                <w:szCs w:val="16"/>
                              </w:rPr>
                              <w:t>cadémica al PTC/PA</w:t>
                            </w:r>
                          </w:p>
                        </w:txbxContent>
                      </v:textbox>
                    </v:shape>
                  </w:pict>
                </mc:Fallback>
              </mc:AlternateContent>
            </w: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60288" behindDoc="0" locked="0" layoutInCell="1" allowOverlap="1" wp14:anchorId="646516F2" wp14:editId="152E27BF">
                      <wp:simplePos x="0" y="0"/>
                      <wp:positionH relativeFrom="column">
                        <wp:posOffset>1377950</wp:posOffset>
                      </wp:positionH>
                      <wp:positionV relativeFrom="paragraph">
                        <wp:posOffset>186690</wp:posOffset>
                      </wp:positionV>
                      <wp:extent cx="1314450" cy="0"/>
                      <wp:effectExtent l="0" t="19050" r="0" b="19050"/>
                      <wp:wrapNone/>
                      <wp:docPr id="13" name="13 Conector recto de flecha"/>
                      <wp:cNvGraphicFramePr/>
                      <a:graphic xmlns:a="http://schemas.openxmlformats.org/drawingml/2006/main">
                        <a:graphicData uri="http://schemas.microsoft.com/office/word/2010/wordprocessingShape">
                          <wps:wsp>
                            <wps:cNvCnPr/>
                            <wps:spPr>
                              <a:xfrm flipV="1">
                                <a:off x="0" y="0"/>
                                <a:ext cx="1314450" cy="0"/>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1C75D" id="13 Conector recto de flecha" o:spid="_x0000_s1026" type="#_x0000_t32" style="position:absolute;margin-left:108.5pt;margin-top:14.7pt;width:103.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" strokecolor="black [3213]" strokeweight="2.25pt"/>
                  </w:pict>
                </mc:Fallback>
              </mc:AlternateContent>
            </w:r>
          </w:p>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80768" behindDoc="0" locked="0" layoutInCell="1" allowOverlap="1" wp14:anchorId="26B77818" wp14:editId="678702EA">
                      <wp:simplePos x="0" y="0"/>
                      <wp:positionH relativeFrom="column">
                        <wp:posOffset>934085</wp:posOffset>
                      </wp:positionH>
                      <wp:positionV relativeFrom="paragraph">
                        <wp:posOffset>419735</wp:posOffset>
                      </wp:positionV>
                      <wp:extent cx="0" cy="509270"/>
                      <wp:effectExtent l="95250" t="0" r="57150" b="62230"/>
                      <wp:wrapNone/>
                      <wp:docPr id="79" name="90 Conector recto de flecha"/>
                      <wp:cNvGraphicFramePr/>
                      <a:graphic xmlns:a="http://schemas.openxmlformats.org/drawingml/2006/main">
                        <a:graphicData uri="http://schemas.microsoft.com/office/word/2010/wordprocessingShape">
                          <wps:wsp>
                            <wps:cNvCnPr/>
                            <wps:spPr>
                              <a:xfrm>
                                <a:off x="0" y="0"/>
                                <a:ext cx="0" cy="5092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95064" id="90 Conector recto de flecha" o:spid="_x0000_s1026" type="#_x0000_t32" style="position:absolute;margin-left:73.55pt;margin-top:33.05pt;width:0;height:4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" strokecolor="black [3213]" strokeweight="2pt">
                      <v:stroke endarrow="open"/>
                    </v:shape>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337"/>
        </w:trPr>
        <w:tc>
          <w:tcPr>
            <w:tcW w:w="462" w:type="dxa"/>
            <w:vAlign w:val="center"/>
            <w:hideMark/>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5</w:t>
            </w:r>
          </w:p>
        </w:tc>
        <w:tc>
          <w:tcPr>
            <w:tcW w:w="2765" w:type="dxa"/>
            <w:vAlign w:val="center"/>
          </w:tcPr>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82816" behindDoc="0" locked="0" layoutInCell="1" allowOverlap="1" wp14:anchorId="4187AED0" wp14:editId="0D4A394F">
                      <wp:simplePos x="0" y="0"/>
                      <wp:positionH relativeFrom="column">
                        <wp:posOffset>934720</wp:posOffset>
                      </wp:positionH>
                      <wp:positionV relativeFrom="paragraph">
                        <wp:posOffset>729615</wp:posOffset>
                      </wp:positionV>
                      <wp:extent cx="0" cy="1026160"/>
                      <wp:effectExtent l="95250" t="0" r="57150" b="59690"/>
                      <wp:wrapNone/>
                      <wp:docPr id="83" name="89 Conector recto de flecha"/>
                      <wp:cNvGraphicFramePr/>
                      <a:graphic xmlns:a="http://schemas.openxmlformats.org/drawingml/2006/main">
                        <a:graphicData uri="http://schemas.microsoft.com/office/word/2010/wordprocessingShape">
                          <wps:wsp>
                            <wps:cNvCnPr/>
                            <wps:spPr>
                              <a:xfrm>
                                <a:off x="0" y="0"/>
                                <a:ext cx="0" cy="1026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1D06B" id="89 Conector recto de flecha" o:spid="_x0000_s1026" type="#_x0000_t32" style="position:absolute;margin-left:73.6pt;margin-top:57.45pt;width:0;height:8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" strokecolor="black [3213]" strokeweight="2pt">
                      <v:stroke endarrow="open"/>
                    </v:shape>
                  </w:pict>
                </mc:Fallback>
              </mc:AlternateContent>
            </w:r>
            <w:r w:rsidRPr="00773723">
              <w:rPr>
                <w:rFonts w:ascii="Century Gothic" w:hAnsi="Century Gothic" w:cs="Arial"/>
                <w:noProof/>
              </w:rPr>
              <mc:AlternateContent>
                <mc:Choice Requires="wps">
                  <w:drawing>
                    <wp:anchor distT="0" distB="0" distL="114300" distR="114300" simplePos="0" relativeHeight="251674624" behindDoc="0" locked="0" layoutInCell="1" allowOverlap="1" wp14:anchorId="738533B5" wp14:editId="581DA6CE">
                      <wp:simplePos x="0" y="0"/>
                      <wp:positionH relativeFrom="column">
                        <wp:posOffset>34925</wp:posOffset>
                      </wp:positionH>
                      <wp:positionV relativeFrom="paragraph">
                        <wp:posOffset>200660</wp:posOffset>
                      </wp:positionV>
                      <wp:extent cx="1882775" cy="537845"/>
                      <wp:effectExtent l="0" t="0" r="22225" b="14605"/>
                      <wp:wrapNone/>
                      <wp:docPr id="15" name="11 Rectángulo"/>
                      <wp:cNvGraphicFramePr/>
                      <a:graphic xmlns:a="http://schemas.openxmlformats.org/drawingml/2006/main">
                        <a:graphicData uri="http://schemas.microsoft.com/office/word/2010/wordprocessingShape">
                          <wps:wsp>
                            <wps:cNvSpPr/>
                            <wps:spPr>
                              <a:xfrm>
                                <a:off x="0" y="0"/>
                                <a:ext cx="1882775" cy="53784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w:t>
                                  </w:r>
                                  <w:r w:rsidRPr="00233DD6">
                                    <w:rPr>
                                      <w:rFonts w:ascii="Arial" w:eastAsia="Calibri" w:hAnsi="Arial" w:cs="Arial"/>
                                      <w:sz w:val="16"/>
                                      <w:szCs w:val="16"/>
                                    </w:rPr>
                                    <w:t xml:space="preserve">Calendarización de Evidencias y entrega a </w:t>
                                  </w:r>
                                  <w:r>
                                    <w:rPr>
                                      <w:rFonts w:ascii="Arial" w:eastAsia="Calibri" w:hAnsi="Arial" w:cs="Arial"/>
                                      <w:sz w:val="16"/>
                                      <w:szCs w:val="16"/>
                                    </w:rPr>
                                    <w:t>Director(a) de Programa Académico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8533B5" id="11 Rectángulo" o:spid="_x0000_s1033" style="position:absolute;left:0;text-align:left;margin-left:2.75pt;margin-top:15.8pt;width:148.25pt;height:4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w:t>
                            </w:r>
                            <w:r w:rsidRPr="00233DD6">
                              <w:rPr>
                                <w:rFonts w:ascii="Arial" w:eastAsia="Calibri" w:hAnsi="Arial" w:cs="Arial"/>
                                <w:sz w:val="16"/>
                                <w:szCs w:val="16"/>
                              </w:rPr>
                              <w:t xml:space="preserve">Calendarización de Evidencias y entrega a </w:t>
                            </w:r>
                            <w:r>
                              <w:rPr>
                                <w:rFonts w:ascii="Arial" w:eastAsia="Calibri" w:hAnsi="Arial" w:cs="Arial"/>
                                <w:sz w:val="16"/>
                                <w:szCs w:val="16"/>
                              </w:rPr>
                              <w:t>Director(a) de Programa Académico</w:t>
                            </w:r>
                          </w:p>
                        </w:txbxContent>
                      </v:textbox>
                    </v:rect>
                  </w:pict>
                </mc:Fallback>
              </mc:AlternateContent>
            </w:r>
          </w:p>
        </w:tc>
        <w:tc>
          <w:tcPr>
            <w:tcW w:w="2835" w:type="dxa"/>
            <w:vAlign w:val="center"/>
            <w:hideMark/>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329"/>
        </w:trPr>
        <w:tc>
          <w:tcPr>
            <w:tcW w:w="462" w:type="dxa"/>
            <w:vAlign w:val="center"/>
            <w:hideMark/>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6</w:t>
            </w:r>
          </w:p>
        </w:tc>
        <w:tc>
          <w:tcPr>
            <w:tcW w:w="276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83840" behindDoc="0" locked="0" layoutInCell="1" allowOverlap="1" wp14:anchorId="04951703" wp14:editId="66A09053">
                      <wp:simplePos x="0" y="0"/>
                      <wp:positionH relativeFrom="column">
                        <wp:posOffset>1555115</wp:posOffset>
                      </wp:positionH>
                      <wp:positionV relativeFrom="paragraph">
                        <wp:posOffset>447246</wp:posOffset>
                      </wp:positionV>
                      <wp:extent cx="1136015" cy="0"/>
                      <wp:effectExtent l="38100" t="76200" r="0" b="114300"/>
                      <wp:wrapNone/>
                      <wp:docPr id="84" name="90 Conector recto de flecha"/>
                      <wp:cNvGraphicFramePr/>
                      <a:graphic xmlns:a="http://schemas.openxmlformats.org/drawingml/2006/main">
                        <a:graphicData uri="http://schemas.microsoft.com/office/word/2010/wordprocessingShape">
                          <wps:wsp>
                            <wps:cNvCnPr/>
                            <wps:spPr>
                              <a:xfrm flipH="1">
                                <a:off x="0" y="0"/>
                                <a:ext cx="113601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F962F" id="90 Conector recto de flecha" o:spid="_x0000_s1026" type="#_x0000_t32" style="position:absolute;margin-left:122.45pt;margin-top:35.2pt;width:89.4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" strokecolor="black [3213]" strokeweight="2pt">
                      <v:stroke endarrow="open"/>
                    </v:shape>
                  </w:pict>
                </mc:Fallback>
              </mc:AlternateContent>
            </w:r>
            <w:r w:rsidRPr="00773723">
              <w:rPr>
                <w:rFonts w:ascii="Century Gothic" w:hAnsi="Century Gothic" w:cs="Arial"/>
                <w:noProof/>
              </w:rPr>
              <mc:AlternateContent>
                <mc:Choice Requires="wps">
                  <w:drawing>
                    <wp:anchor distT="0" distB="0" distL="114300" distR="114300" simplePos="0" relativeHeight="251675648" behindDoc="0" locked="0" layoutInCell="1" allowOverlap="1" wp14:anchorId="38CDAFDF" wp14:editId="45E0D12F">
                      <wp:simplePos x="0" y="0"/>
                      <wp:positionH relativeFrom="column">
                        <wp:posOffset>-29004</wp:posOffset>
                      </wp:positionH>
                      <wp:positionV relativeFrom="paragraph">
                        <wp:posOffset>23495</wp:posOffset>
                      </wp:positionV>
                      <wp:extent cx="1601470" cy="761119"/>
                      <wp:effectExtent l="0" t="0" r="17780" b="20320"/>
                      <wp:wrapNone/>
                      <wp:docPr id="16" name="11 Rectángulo"/>
                      <wp:cNvGraphicFramePr/>
                      <a:graphic xmlns:a="http://schemas.openxmlformats.org/drawingml/2006/main">
                        <a:graphicData uri="http://schemas.microsoft.com/office/word/2010/wordprocessingShape">
                          <wps:wsp>
                            <wps:cNvSpPr/>
                            <wps:spPr>
                              <a:xfrm>
                                <a:off x="0" y="0"/>
                                <a:ext cx="1601470" cy="76111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sz w:val="16"/>
                                      <w:szCs w:val="16"/>
                                    </w:rPr>
                                    <w:t xml:space="preserve">Resguarda </w:t>
                                  </w:r>
                                  <w:r w:rsidRPr="00233DD6">
                                    <w:rPr>
                                      <w:rFonts w:ascii="Arial" w:eastAsia="Calibri" w:hAnsi="Arial" w:cs="Arial"/>
                                      <w:sz w:val="16"/>
                                      <w:szCs w:val="16"/>
                                    </w:rPr>
                                    <w:t>formato Calendarización de Evidencias y da seguimiento durante el cuatrimestre con la Guía de Observación</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CDAFDF" id="_x0000_s1034" style="position:absolute;left:0;text-align:left;margin-left:-2.3pt;margin-top:1.85pt;width:126.1pt;height:5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sz w:val="16"/>
                                <w:szCs w:val="16"/>
                              </w:rPr>
                              <w:t xml:space="preserve">Resguarda </w:t>
                            </w:r>
                            <w:r w:rsidRPr="00233DD6">
                              <w:rPr>
                                <w:rFonts w:ascii="Arial" w:eastAsia="Calibri" w:hAnsi="Arial" w:cs="Arial"/>
                                <w:sz w:val="16"/>
                                <w:szCs w:val="16"/>
                              </w:rPr>
                              <w:t>formato Calendarización de Evidencias y da seguimiento durante el cuatrimestre con la Guía de Observación</w:t>
                            </w:r>
                          </w:p>
                        </w:txbxContent>
                      </v:textbox>
                    </v:rect>
                  </w:pict>
                </mc:Fallback>
              </mc:AlternateContent>
            </w:r>
          </w:p>
        </w:tc>
        <w:tc>
          <w:tcPr>
            <w:tcW w:w="3544" w:type="dxa"/>
            <w:vAlign w:val="center"/>
          </w:tcPr>
          <w:p w:rsidR="0034306F" w:rsidRPr="00773723" w:rsidRDefault="0034306F" w:rsidP="000D00A4">
            <w:pPr>
              <w:spacing w:line="360" w:lineRule="auto"/>
              <w:jc w:val="both"/>
              <w:rPr>
                <w:rFonts w:ascii="Century Gothic" w:hAnsi="Century Gothic" w:cs="Arial"/>
                <w:b/>
              </w:rPr>
            </w:pPr>
          </w:p>
        </w:tc>
        <w:tc>
          <w:tcPr>
            <w:tcW w:w="2835" w:type="dxa"/>
            <w:vAlign w:val="center"/>
            <w:hideMark/>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579"/>
        </w:trPr>
        <w:tc>
          <w:tcPr>
            <w:tcW w:w="462" w:type="dxa"/>
            <w:vAlign w:val="center"/>
            <w:hideMark/>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7</w:t>
            </w:r>
          </w:p>
        </w:tc>
        <w:tc>
          <w:tcPr>
            <w:tcW w:w="2765" w:type="dxa"/>
            <w:vAlign w:val="center"/>
          </w:tcPr>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98176" behindDoc="0" locked="0" layoutInCell="1" allowOverlap="1" wp14:anchorId="5CC5C360" wp14:editId="29E528C5">
                      <wp:simplePos x="0" y="0"/>
                      <wp:positionH relativeFrom="column">
                        <wp:posOffset>786130</wp:posOffset>
                      </wp:positionH>
                      <wp:positionV relativeFrom="paragraph">
                        <wp:posOffset>1238250</wp:posOffset>
                      </wp:positionV>
                      <wp:extent cx="349885" cy="296545"/>
                      <wp:effectExtent l="0" t="0" r="12065" b="27305"/>
                      <wp:wrapNone/>
                      <wp:docPr id="1" name="1 Conector"/>
                      <wp:cNvGraphicFramePr/>
                      <a:graphic xmlns:a="http://schemas.openxmlformats.org/drawingml/2006/main">
                        <a:graphicData uri="http://schemas.microsoft.com/office/word/2010/wordprocessingShape">
                          <wps:wsp>
                            <wps:cNvSpPr/>
                            <wps:spPr>
                              <a:xfrm>
                                <a:off x="0" y="0"/>
                                <a:ext cx="349885" cy="29654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306F" w:rsidRPr="00B837F7" w:rsidRDefault="0034306F" w:rsidP="0034306F">
                                  <w:pPr>
                                    <w:jc w:val="center"/>
                                    <w:rPr>
                                      <w:rFonts w:ascii="Arial" w:hAnsi="Arial" w:cs="Arial"/>
                                      <w:sz w:val="16"/>
                                      <w:szCs w:val="16"/>
                                    </w:rPr>
                                  </w:pPr>
                                  <w:r w:rsidRPr="00B837F7">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5C360" id="_x0000_t120" coordsize="21600,21600" o:spt="120" path="m10800,qx,10800,10800,21600,21600,10800,10800,xe">
                      <v:path gradientshapeok="t" o:connecttype="custom" o:connectlocs="10800,0;3163,3163;0,10800;3163,18437;10800,21600;18437,18437;21600,10800;18437,3163" textboxrect="3163,3163,18437,18437"/>
                    </v:shapetype>
                    <v:shape id="1 Conector" o:spid="_x0000_s1035" type="#_x0000_t120" style="position:absolute;left:0;text-align:left;margin-left:61.9pt;margin-top:97.5pt;width:27.55pt;height:2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" fillcolor="white [3201]" strokecolor="black [3213]" strokeweight=".25pt">
                      <v:textbox>
                        <w:txbxContent>
                          <w:p w:rsidR="0034306F" w:rsidRPr="00B837F7" w:rsidRDefault="0034306F" w:rsidP="0034306F">
                            <w:pPr>
                              <w:jc w:val="center"/>
                              <w:rPr>
                                <w:rFonts w:ascii="Arial" w:hAnsi="Arial" w:cs="Arial"/>
                                <w:sz w:val="16"/>
                                <w:szCs w:val="16"/>
                              </w:rPr>
                            </w:pPr>
                            <w:r w:rsidRPr="00B837F7">
                              <w:rPr>
                                <w:rFonts w:ascii="Arial" w:hAnsi="Arial" w:cs="Arial"/>
                                <w:sz w:val="16"/>
                                <w:szCs w:val="16"/>
                              </w:rPr>
                              <w:t>A</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684864" behindDoc="0" locked="0" layoutInCell="1" allowOverlap="1" wp14:anchorId="5759E0D0" wp14:editId="2E125DD6">
                      <wp:simplePos x="0" y="0"/>
                      <wp:positionH relativeFrom="column">
                        <wp:posOffset>956310</wp:posOffset>
                      </wp:positionH>
                      <wp:positionV relativeFrom="paragraph">
                        <wp:posOffset>721360</wp:posOffset>
                      </wp:positionV>
                      <wp:extent cx="0" cy="508635"/>
                      <wp:effectExtent l="95250" t="0" r="57150" b="62865"/>
                      <wp:wrapNone/>
                      <wp:docPr id="85" name="89 Conector recto de flecha"/>
                      <wp:cNvGraphicFramePr/>
                      <a:graphic xmlns:a="http://schemas.openxmlformats.org/drawingml/2006/main">
                        <a:graphicData uri="http://schemas.microsoft.com/office/word/2010/wordprocessingShape">
                          <wps:wsp>
                            <wps:cNvCnPr/>
                            <wps:spPr>
                              <a:xfrm>
                                <a:off x="0" y="0"/>
                                <a:ext cx="0" cy="50863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9B0CE" id="89 Conector recto de flecha" o:spid="_x0000_s1026" type="#_x0000_t32" style="position:absolute;margin-left:75.3pt;margin-top:56.8pt;width:0;height:4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" strokecolor="black [3213]" strokeweight="2pt">
                      <v:stroke endarrow="open"/>
                    </v:shape>
                  </w:pict>
                </mc:Fallback>
              </mc:AlternateContent>
            </w:r>
            <w:r w:rsidRPr="00773723">
              <w:rPr>
                <w:rFonts w:ascii="Century Gothic" w:hAnsi="Century Gothic" w:cs="Arial"/>
                <w:noProof/>
              </w:rPr>
              <mc:AlternateContent>
                <mc:Choice Requires="wps">
                  <w:drawing>
                    <wp:anchor distT="0" distB="0" distL="114300" distR="114300" simplePos="0" relativeHeight="251666432" behindDoc="0" locked="0" layoutInCell="1" allowOverlap="1" wp14:anchorId="11A69F28" wp14:editId="40346ECA">
                      <wp:simplePos x="0" y="0"/>
                      <wp:positionH relativeFrom="column">
                        <wp:posOffset>15875</wp:posOffset>
                      </wp:positionH>
                      <wp:positionV relativeFrom="paragraph">
                        <wp:posOffset>51435</wp:posOffset>
                      </wp:positionV>
                      <wp:extent cx="1976755" cy="662940"/>
                      <wp:effectExtent l="0" t="0" r="23495" b="22860"/>
                      <wp:wrapNone/>
                      <wp:docPr id="210" name="11 Rectángulo"/>
                      <wp:cNvGraphicFramePr/>
                      <a:graphic xmlns:a="http://schemas.openxmlformats.org/drawingml/2006/main">
                        <a:graphicData uri="http://schemas.microsoft.com/office/word/2010/wordprocessingShape">
                          <wps:wsp>
                            <wps:cNvSpPr/>
                            <wps:spPr>
                              <a:xfrm>
                                <a:off x="0" y="0"/>
                                <a:ext cx="1976755" cy="66294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instrumentos de evaluación acorde a </w:t>
                                  </w:r>
                                  <w:r w:rsidRPr="00233DD6">
                                    <w:rPr>
                                      <w:rFonts w:ascii="Arial" w:hAnsi="Arial" w:cs="Arial"/>
                                      <w:sz w:val="16"/>
                                      <w:szCs w:val="16"/>
                                    </w:rPr>
                                    <w:t xml:space="preserve">las evidencias del curso descritas en la plataforma de Servicios Escolares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A69F28" id="_x0000_s1036" style="position:absolute;left:0;text-align:left;margin-left:1.25pt;margin-top:4.05pt;width:155.65pt;height:5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Genera instrumentos de evaluación acorde a </w:t>
                            </w:r>
                            <w:r w:rsidRPr="00233DD6">
                              <w:rPr>
                                <w:rFonts w:ascii="Arial" w:hAnsi="Arial" w:cs="Arial"/>
                                <w:sz w:val="16"/>
                                <w:szCs w:val="16"/>
                              </w:rPr>
                              <w:t xml:space="preserve">las evidencias del curso descritas en la plataforma de Servicios Escolares </w:t>
                            </w:r>
                          </w:p>
                        </w:txbxContent>
                      </v:textbox>
                    </v:rect>
                  </w:pict>
                </mc:Fallback>
              </mc:AlternateContent>
            </w:r>
          </w:p>
        </w:tc>
        <w:tc>
          <w:tcPr>
            <w:tcW w:w="2835" w:type="dxa"/>
            <w:vAlign w:val="center"/>
            <w:hideMark/>
          </w:tcPr>
          <w:p w:rsidR="0034306F" w:rsidRPr="00773723" w:rsidRDefault="0034306F" w:rsidP="000D00A4">
            <w:pPr>
              <w:spacing w:line="360" w:lineRule="auto"/>
              <w:jc w:val="both"/>
              <w:rPr>
                <w:rFonts w:ascii="Century Gothic" w:hAnsi="Century Gothic" w:cs="Arial"/>
                <w:b/>
              </w:rPr>
            </w:pPr>
          </w:p>
        </w:tc>
      </w:tr>
      <w:tr w:rsidR="0034306F" w:rsidRPr="00773723" w:rsidTr="00957542">
        <w:trPr>
          <w:trHeight w:val="841"/>
        </w:trPr>
        <w:tc>
          <w:tcPr>
            <w:tcW w:w="462" w:type="dxa"/>
            <w:shd w:val="clear" w:color="auto" w:fill="8DB3E2" w:themeFill="text2" w:themeFillTint="66"/>
            <w:vAlign w:val="center"/>
            <w:hideMark/>
          </w:tcPr>
          <w:p w:rsidR="0034306F" w:rsidRPr="00773723" w:rsidRDefault="0034306F" w:rsidP="000D00A4">
            <w:pPr>
              <w:spacing w:line="360" w:lineRule="auto"/>
              <w:jc w:val="both"/>
              <w:rPr>
                <w:rFonts w:ascii="Century Gothic" w:hAnsi="Century Gothic" w:cs="Arial"/>
                <w:b/>
              </w:rPr>
            </w:pPr>
          </w:p>
        </w:tc>
        <w:tc>
          <w:tcPr>
            <w:tcW w:w="2765" w:type="dxa"/>
            <w:shd w:val="clear" w:color="auto" w:fill="8DB3E2" w:themeFill="text2" w:themeFillTint="66"/>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noProof/>
              </w:rPr>
              <mc:AlternateContent>
                <mc:Choice Requires="wps">
                  <w:drawing>
                    <wp:anchor distT="0" distB="0" distL="114300" distR="114300" simplePos="0" relativeHeight="251661312" behindDoc="0" locked="0" layoutInCell="1" allowOverlap="1" wp14:anchorId="368B0A22" wp14:editId="0F109086">
                      <wp:simplePos x="0" y="0"/>
                      <wp:positionH relativeFrom="column">
                        <wp:posOffset>-66675</wp:posOffset>
                      </wp:positionH>
                      <wp:positionV relativeFrom="paragraph">
                        <wp:posOffset>224790</wp:posOffset>
                      </wp:positionV>
                      <wp:extent cx="1732280" cy="238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38125"/>
                              </a:xfrm>
                              <a:prstGeom prst="rect">
                                <a:avLst/>
                              </a:prstGeom>
                              <a:noFill/>
                              <a:ln w="9525">
                                <a:noFill/>
                                <a:miter lim="800000"/>
                                <a:headEnd/>
                                <a:tailEnd/>
                              </a:ln>
                            </wps:spPr>
                            <wps:txbx>
                              <w:txbxContent>
                                <w:p w:rsidR="0034306F" w:rsidRPr="00047D03" w:rsidRDefault="0034306F" w:rsidP="0034306F">
                                  <w:pPr>
                                    <w:jc w:val="center"/>
                                    <w:rPr>
                                      <w:rFonts w:ascii="Arial" w:hAnsi="Arial" w:cs="Arial"/>
                                      <w:b/>
                                      <w:sz w:val="20"/>
                                      <w:szCs w:val="20"/>
                                    </w:rPr>
                                  </w:pPr>
                                  <w:r w:rsidRPr="00047D03">
                                    <w:rPr>
                                      <w:rFonts w:ascii="Arial" w:hAnsi="Arial" w:cs="Arial"/>
                                      <w:b/>
                                      <w:sz w:val="20"/>
                                      <w:szCs w:val="20"/>
                                    </w:rPr>
                                    <w:t>PTC Líder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B0A22" id="Cuadro de texto 2" o:spid="_x0000_s1037" type="#_x0000_t202" style="position:absolute;left:0;text-align:left;margin-left:-5.25pt;margin-top:17.7pt;width:136.4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" filled="f" stroked="f">
                      <v:textbox>
                        <w:txbxContent>
                          <w:p w:rsidR="0034306F" w:rsidRPr="00047D03" w:rsidRDefault="0034306F" w:rsidP="0034306F">
                            <w:pPr>
                              <w:jc w:val="center"/>
                              <w:rPr>
                                <w:rFonts w:ascii="Arial" w:hAnsi="Arial" w:cs="Arial"/>
                                <w:b/>
                                <w:sz w:val="20"/>
                                <w:szCs w:val="20"/>
                              </w:rPr>
                            </w:pPr>
                            <w:r w:rsidRPr="00047D03">
                              <w:rPr>
                                <w:rFonts w:ascii="Arial" w:hAnsi="Arial" w:cs="Arial"/>
                                <w:b/>
                                <w:sz w:val="20"/>
                                <w:szCs w:val="20"/>
                              </w:rPr>
                              <w:t>PTC Líder</w:t>
                            </w:r>
                          </w:p>
                        </w:txbxContent>
                      </v:textbox>
                    </v:shape>
                  </w:pict>
                </mc:Fallback>
              </mc:AlternateContent>
            </w:r>
          </w:p>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p>
        </w:tc>
        <w:tc>
          <w:tcPr>
            <w:tcW w:w="3544" w:type="dxa"/>
            <w:shd w:val="clear" w:color="auto" w:fill="8DB3E2" w:themeFill="text2" w:themeFillTint="66"/>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noProof/>
              </w:rPr>
              <mc:AlternateContent>
                <mc:Choice Requires="wps">
                  <w:drawing>
                    <wp:anchor distT="0" distB="0" distL="114300" distR="114300" simplePos="0" relativeHeight="251662336" behindDoc="0" locked="0" layoutInCell="1" allowOverlap="1" wp14:anchorId="098513D0" wp14:editId="5155CFB4">
                      <wp:simplePos x="0" y="0"/>
                      <wp:positionH relativeFrom="column">
                        <wp:posOffset>299085</wp:posOffset>
                      </wp:positionH>
                      <wp:positionV relativeFrom="paragraph">
                        <wp:posOffset>-2540</wp:posOffset>
                      </wp:positionV>
                      <wp:extent cx="1270635" cy="325755"/>
                      <wp:effectExtent l="0" t="0" r="0" b="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25755"/>
                              </a:xfrm>
                              <a:prstGeom prst="rect">
                                <a:avLst/>
                              </a:prstGeom>
                              <a:noFill/>
                              <a:ln w="9525">
                                <a:noFill/>
                                <a:miter lim="800000"/>
                                <a:headEnd/>
                                <a:tailEnd/>
                              </a:ln>
                            </wps:spPr>
                            <wps:txbx>
                              <w:txbxContent>
                                <w:p w:rsidR="0034306F" w:rsidRDefault="0034306F" w:rsidP="0034306F">
                                  <w:pPr>
                                    <w:jc w:val="center"/>
                                  </w:pPr>
                                  <w:r w:rsidRPr="007A447B">
                                    <w:rPr>
                                      <w:rFonts w:ascii="Arial" w:hAnsi="Arial" w:cs="Arial"/>
                                      <w:b/>
                                      <w:sz w:val="20"/>
                                      <w:szCs w:val="20"/>
                                    </w:rPr>
                                    <w:t>PTC / 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13D0" id="_x0000_s1038" type="#_x0000_t202" style="position:absolute;left:0;text-align:left;margin-left:23.55pt;margin-top:-.2pt;width:100.05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" filled="f" stroked="f">
                      <v:textbox>
                        <w:txbxContent>
                          <w:p w:rsidR="0034306F" w:rsidRDefault="0034306F" w:rsidP="0034306F">
                            <w:pPr>
                              <w:jc w:val="center"/>
                            </w:pPr>
                            <w:r w:rsidRPr="007A447B">
                              <w:rPr>
                                <w:rFonts w:ascii="Arial" w:hAnsi="Arial" w:cs="Arial"/>
                                <w:b/>
                                <w:sz w:val="20"/>
                                <w:szCs w:val="20"/>
                              </w:rPr>
                              <w:t>PTC / PA</w:t>
                            </w:r>
                          </w:p>
                        </w:txbxContent>
                      </v:textbox>
                    </v:shape>
                  </w:pict>
                </mc:Fallback>
              </mc:AlternateContent>
            </w:r>
          </w:p>
        </w:tc>
        <w:tc>
          <w:tcPr>
            <w:tcW w:w="2835" w:type="dxa"/>
            <w:shd w:val="clear" w:color="auto" w:fill="8DB3E2" w:themeFill="text2" w:themeFillTint="66"/>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noProof/>
              </w:rPr>
              <mc:AlternateContent>
                <mc:Choice Requires="wps">
                  <w:drawing>
                    <wp:anchor distT="0" distB="0" distL="114300" distR="114300" simplePos="0" relativeHeight="251663360" behindDoc="0" locked="0" layoutInCell="1" allowOverlap="1" wp14:anchorId="640E0E9F" wp14:editId="0A53C8A0">
                      <wp:simplePos x="0" y="0"/>
                      <wp:positionH relativeFrom="column">
                        <wp:posOffset>47625</wp:posOffset>
                      </wp:positionH>
                      <wp:positionV relativeFrom="paragraph">
                        <wp:posOffset>-37465</wp:posOffset>
                      </wp:positionV>
                      <wp:extent cx="1524000" cy="571500"/>
                      <wp:effectExtent l="0" t="0" r="0" b="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w="9525">
                                <a:noFill/>
                                <a:miter lim="800000"/>
                                <a:headEnd/>
                                <a:tailEnd/>
                              </a:ln>
                            </wps:spPr>
                            <wps:txbx>
                              <w:txbxContent>
                                <w:p w:rsidR="0034306F" w:rsidRPr="00CA16C3" w:rsidRDefault="0034306F" w:rsidP="0034306F">
                                  <w:pPr>
                                    <w:jc w:val="center"/>
                                    <w:rPr>
                                      <w:b/>
                                      <w:sz w:val="20"/>
                                    </w:rPr>
                                  </w:pPr>
                                  <w:r>
                                    <w:rPr>
                                      <w:b/>
                                      <w:sz w:val="20"/>
                                    </w:rPr>
                                    <w:t>TUTOR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E0E9F" id="_x0000_s1039" type="#_x0000_t202" style="position:absolute;left:0;text-align:left;margin-left:3.75pt;margin-top:-2.95pt;width:12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" filled="f" stroked="f">
                      <v:textbox>
                        <w:txbxContent>
                          <w:p w:rsidR="0034306F" w:rsidRPr="00CA16C3" w:rsidRDefault="0034306F" w:rsidP="0034306F">
                            <w:pPr>
                              <w:jc w:val="center"/>
                              <w:rPr>
                                <w:b/>
                                <w:sz w:val="20"/>
                              </w:rPr>
                            </w:pPr>
                            <w:r>
                              <w:rPr>
                                <w:b/>
                                <w:sz w:val="20"/>
                              </w:rPr>
                              <w:t>TUTOR</w:t>
                            </w:r>
                          </w:p>
                        </w:txbxContent>
                      </v:textbox>
                    </v:shape>
                  </w:pict>
                </mc:Fallback>
              </mc:AlternateContent>
            </w:r>
          </w:p>
        </w:tc>
      </w:tr>
      <w:tr w:rsidR="0034306F" w:rsidRPr="00773723" w:rsidTr="000D00A4">
        <w:trPr>
          <w:trHeight w:val="1130"/>
        </w:trPr>
        <w:tc>
          <w:tcPr>
            <w:tcW w:w="462" w:type="dxa"/>
            <w:vAlign w:val="center"/>
            <w:hideMark/>
          </w:tcPr>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8</w:t>
            </w:r>
          </w:p>
          <w:p w:rsidR="0034306F" w:rsidRPr="00773723" w:rsidRDefault="0034306F" w:rsidP="000D00A4">
            <w:pPr>
              <w:spacing w:line="360" w:lineRule="auto"/>
              <w:jc w:val="both"/>
              <w:rPr>
                <w:rFonts w:ascii="Century Gothic" w:hAnsi="Century Gothic" w:cs="Arial"/>
                <w:b/>
              </w:rPr>
            </w:pPr>
          </w:p>
        </w:tc>
        <w:tc>
          <w:tcPr>
            <w:tcW w:w="2765" w:type="dxa"/>
            <w:vAlign w:val="center"/>
          </w:tcPr>
          <w:p w:rsidR="0034306F" w:rsidRPr="00773723" w:rsidRDefault="0034306F" w:rsidP="000D00A4">
            <w:pPr>
              <w:spacing w:line="360" w:lineRule="auto"/>
              <w:jc w:val="both"/>
              <w:rPr>
                <w:rFonts w:ascii="Century Gothic" w:hAnsi="Century Gothic" w:cs="Arial"/>
              </w:rPr>
            </w:pPr>
            <w:r w:rsidRPr="00773723">
              <w:rPr>
                <w:rFonts w:ascii="Century Gothic" w:hAnsi="Century Gothic" w:cs="Arial"/>
                <w:noProof/>
              </w:rPr>
              <mc:AlternateContent>
                <mc:Choice Requires="wps">
                  <w:drawing>
                    <wp:anchor distT="0" distB="0" distL="114300" distR="114300" simplePos="0" relativeHeight="251689984" behindDoc="0" locked="0" layoutInCell="1" allowOverlap="1" wp14:anchorId="4B4453F4" wp14:editId="17558977">
                      <wp:simplePos x="0" y="0"/>
                      <wp:positionH relativeFrom="column">
                        <wp:posOffset>843915</wp:posOffset>
                      </wp:positionH>
                      <wp:positionV relativeFrom="paragraph">
                        <wp:posOffset>347980</wp:posOffset>
                      </wp:positionV>
                      <wp:extent cx="905510" cy="7620"/>
                      <wp:effectExtent l="0" t="76200" r="8890" b="106680"/>
                      <wp:wrapNone/>
                      <wp:docPr id="102" name="90 Conector recto de flecha"/>
                      <wp:cNvGraphicFramePr/>
                      <a:graphic xmlns:a="http://schemas.openxmlformats.org/drawingml/2006/main">
                        <a:graphicData uri="http://schemas.microsoft.com/office/word/2010/wordprocessingShape">
                          <wps:wsp>
                            <wps:cNvCnPr/>
                            <wps:spPr>
                              <a:xfrm flipV="1">
                                <a:off x="0" y="0"/>
                                <a:ext cx="905510" cy="76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48B00" id="90 Conector recto de flecha" o:spid="_x0000_s1026" type="#_x0000_t32" style="position:absolute;margin-left:66.45pt;margin-top:27.4pt;width:71.3pt;height:.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" strokecolor="black [3213]" strokeweight="2pt">
                      <v:stroke endarrow="open"/>
                    </v:shape>
                  </w:pict>
                </mc:Fallback>
              </mc:AlternateContent>
            </w:r>
            <w:r w:rsidRPr="00773723">
              <w:rPr>
                <w:rFonts w:ascii="Century Gothic" w:hAnsi="Century Gothic" w:cs="Arial"/>
                <w:noProof/>
              </w:rPr>
              <mc:AlternateContent>
                <mc:Choice Requires="wps">
                  <w:drawing>
                    <wp:anchor distT="0" distB="0" distL="114300" distR="114300" simplePos="0" relativeHeight="251701248" behindDoc="0" locked="0" layoutInCell="1" allowOverlap="1" wp14:anchorId="47875B31" wp14:editId="2EC25326">
                      <wp:simplePos x="0" y="0"/>
                      <wp:positionH relativeFrom="column">
                        <wp:posOffset>488315</wp:posOffset>
                      </wp:positionH>
                      <wp:positionV relativeFrom="paragraph">
                        <wp:posOffset>205740</wp:posOffset>
                      </wp:positionV>
                      <wp:extent cx="349885" cy="296545"/>
                      <wp:effectExtent l="0" t="0" r="12065" b="27305"/>
                      <wp:wrapNone/>
                      <wp:docPr id="17" name="17 Conector"/>
                      <wp:cNvGraphicFramePr/>
                      <a:graphic xmlns:a="http://schemas.openxmlformats.org/drawingml/2006/main">
                        <a:graphicData uri="http://schemas.microsoft.com/office/word/2010/wordprocessingShape">
                          <wps:wsp>
                            <wps:cNvSpPr/>
                            <wps:spPr>
                              <a:xfrm>
                                <a:off x="0" y="0"/>
                                <a:ext cx="349885" cy="29654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4306F" w:rsidRPr="00B837F7" w:rsidRDefault="0034306F" w:rsidP="0034306F">
                                  <w:pPr>
                                    <w:jc w:val="center"/>
                                    <w:rPr>
                                      <w:rFonts w:ascii="Arial" w:hAnsi="Arial" w:cs="Arial"/>
                                      <w:sz w:val="16"/>
                                      <w:szCs w:val="16"/>
                                    </w:rPr>
                                  </w:pPr>
                                  <w:r w:rsidRPr="00B837F7">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5B31" id="17 Conector" o:spid="_x0000_s1040" type="#_x0000_t120" style="position:absolute;left:0;text-align:left;margin-left:38.45pt;margin-top:16.2pt;width:27.55pt;height:2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" fillcolor="white [3201]" strokecolor="black [3213]" strokeweight=".25pt">
                      <v:textbox>
                        <w:txbxContent>
                          <w:p w:rsidR="0034306F" w:rsidRPr="00B837F7" w:rsidRDefault="0034306F" w:rsidP="0034306F">
                            <w:pPr>
                              <w:jc w:val="center"/>
                              <w:rPr>
                                <w:rFonts w:ascii="Arial" w:hAnsi="Arial" w:cs="Arial"/>
                                <w:sz w:val="16"/>
                                <w:szCs w:val="16"/>
                              </w:rPr>
                            </w:pPr>
                            <w:r w:rsidRPr="00B837F7">
                              <w:rPr>
                                <w:rFonts w:ascii="Arial" w:hAnsi="Arial" w:cs="Arial"/>
                                <w:sz w:val="16"/>
                                <w:szCs w:val="16"/>
                              </w:rPr>
                              <w:t>A</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700224" behindDoc="0" locked="0" layoutInCell="1" allowOverlap="1" wp14:anchorId="6FFCA54E" wp14:editId="4A5E8CA2">
                      <wp:simplePos x="0" y="0"/>
                      <wp:positionH relativeFrom="column">
                        <wp:posOffset>1197003</wp:posOffset>
                      </wp:positionH>
                      <wp:positionV relativeFrom="paragraph">
                        <wp:posOffset>332464</wp:posOffset>
                      </wp:positionV>
                      <wp:extent cx="15902" cy="4222143"/>
                      <wp:effectExtent l="95250" t="38100" r="79375" b="83185"/>
                      <wp:wrapNone/>
                      <wp:docPr id="14" name="14 Conector recto"/>
                      <wp:cNvGraphicFramePr/>
                      <a:graphic xmlns:a="http://schemas.openxmlformats.org/drawingml/2006/main">
                        <a:graphicData uri="http://schemas.microsoft.com/office/word/2010/wordprocessingShape">
                          <wps:wsp>
                            <wps:cNvCnPr/>
                            <wps:spPr>
                              <a:xfrm flipV="1">
                                <a:off x="0" y="0"/>
                                <a:ext cx="15902" cy="4222143"/>
                              </a:xfrm>
                              <a:prstGeom prst="line">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95E736" id="14 Conector recto"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94.25pt,26.2pt" to="95.5pt,3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" strokecolor="black [3200]" strokeweight="2pt">
                      <v:stroke endarrow="open"/>
                      <v:shadow on="t" color="black" opacity="24903f" origin=",.5" offset="0,.55556mm"/>
                    </v:line>
                  </w:pict>
                </mc:Fallback>
              </mc:AlternateContent>
            </w: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99200" behindDoc="0" locked="0" layoutInCell="1" allowOverlap="1" wp14:anchorId="284600E3" wp14:editId="209CDCBC">
                      <wp:simplePos x="0" y="0"/>
                      <wp:positionH relativeFrom="column">
                        <wp:posOffset>971550</wp:posOffset>
                      </wp:positionH>
                      <wp:positionV relativeFrom="paragraph">
                        <wp:posOffset>572770</wp:posOffset>
                      </wp:positionV>
                      <wp:extent cx="0" cy="328930"/>
                      <wp:effectExtent l="95250" t="0" r="76200" b="52070"/>
                      <wp:wrapNone/>
                      <wp:docPr id="12" name="89 Conector recto de flecha"/>
                      <wp:cNvGraphicFramePr/>
                      <a:graphic xmlns:a="http://schemas.openxmlformats.org/drawingml/2006/main">
                        <a:graphicData uri="http://schemas.microsoft.com/office/word/2010/wordprocessingShape">
                          <wps:wsp>
                            <wps:cNvCnPr/>
                            <wps:spPr>
                              <a:xfrm>
                                <a:off x="0" y="0"/>
                                <a:ext cx="0" cy="32893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5CB23" id="89 Conector recto de flecha" o:spid="_x0000_s1026" type="#_x0000_t32" style="position:absolute;margin-left:76.5pt;margin-top:45.1pt;width:0;height:2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" strokecolor="black [3213]" strokeweight="2pt">
                      <v:stroke endarrow="open"/>
                    </v:shape>
                  </w:pict>
                </mc:Fallback>
              </mc:AlternateContent>
            </w:r>
            <w:r w:rsidRPr="00773723">
              <w:rPr>
                <w:rFonts w:ascii="Century Gothic" w:hAnsi="Century Gothic" w:cs="Arial"/>
                <w:noProof/>
              </w:rPr>
              <mc:AlternateContent>
                <mc:Choice Requires="wps">
                  <w:drawing>
                    <wp:anchor distT="0" distB="0" distL="114300" distR="114300" simplePos="0" relativeHeight="251668480" behindDoc="0" locked="0" layoutInCell="1" allowOverlap="1" wp14:anchorId="3CCCCAB9" wp14:editId="1789FE6A">
                      <wp:simplePos x="0" y="0"/>
                      <wp:positionH relativeFrom="column">
                        <wp:posOffset>1270</wp:posOffset>
                      </wp:positionH>
                      <wp:positionV relativeFrom="paragraph">
                        <wp:posOffset>87630</wp:posOffset>
                      </wp:positionV>
                      <wp:extent cx="2114550" cy="479425"/>
                      <wp:effectExtent l="0" t="0" r="19050" b="15875"/>
                      <wp:wrapNone/>
                      <wp:docPr id="18" name="17 Rectángulo"/>
                      <wp:cNvGraphicFramePr/>
                      <a:graphic xmlns:a="http://schemas.openxmlformats.org/drawingml/2006/main">
                        <a:graphicData uri="http://schemas.microsoft.com/office/word/2010/wordprocessingShape">
                          <wps:wsp>
                            <wps:cNvSpPr/>
                            <wps:spPr>
                              <a:xfrm>
                                <a:off x="0" y="0"/>
                                <a:ext cx="2114550" cy="4794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eastAsia="Calibri" w:hAnsi="Arial" w:cs="Arial"/>
                                      <w:color w:val="000000" w:themeColor="dark1"/>
                                      <w:sz w:val="16"/>
                                      <w:szCs w:val="16"/>
                                    </w:rPr>
                                    <w:t xml:space="preserve">Ejecuta y coordina las estrategias </w:t>
                                  </w:r>
                                  <w:r w:rsidRPr="00233DD6">
                                    <w:rPr>
                                      <w:rFonts w:ascii="Arial" w:eastAsia="Calibri" w:hAnsi="Arial" w:cs="Arial"/>
                                      <w:sz w:val="16"/>
                                      <w:szCs w:val="16"/>
                                    </w:rPr>
                                    <w:t xml:space="preserve">de  aprendizaje, establecida en las </w:t>
                                  </w:r>
                                  <w:r w:rsidRPr="00233DD6">
                                    <w:rPr>
                                      <w:rFonts w:ascii="Arial" w:hAnsi="Arial" w:cs="Arial"/>
                                      <w:sz w:val="16"/>
                                      <w:szCs w:val="16"/>
                                    </w:rPr>
                                    <w:t>evidencias del curso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CAB9" id="17 Rectángulo" o:spid="_x0000_s1041" style="position:absolute;left:0;text-align:left;margin-left:.1pt;margin-top:6.9pt;width:166.5pt;height:3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eastAsia="Calibri" w:hAnsi="Arial" w:cs="Arial"/>
                                <w:color w:val="000000" w:themeColor="dark1"/>
                                <w:sz w:val="16"/>
                                <w:szCs w:val="16"/>
                              </w:rPr>
                              <w:t xml:space="preserve">Ejecuta y coordina las estrategias </w:t>
                            </w:r>
                            <w:r w:rsidRPr="00233DD6">
                              <w:rPr>
                                <w:rFonts w:ascii="Arial" w:eastAsia="Calibri" w:hAnsi="Arial" w:cs="Arial"/>
                                <w:sz w:val="16"/>
                                <w:szCs w:val="16"/>
                              </w:rPr>
                              <w:t xml:space="preserve">de  aprendizaje, establecida en las </w:t>
                            </w:r>
                            <w:r w:rsidRPr="00233DD6">
                              <w:rPr>
                                <w:rFonts w:ascii="Arial" w:hAnsi="Arial" w:cs="Arial"/>
                                <w:sz w:val="16"/>
                                <w:szCs w:val="16"/>
                              </w:rPr>
                              <w:t>evidencias del curso</w:t>
                            </w:r>
                          </w:p>
                        </w:txbxContent>
                      </v:textbox>
                    </v:rect>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558"/>
        </w:trPr>
        <w:tc>
          <w:tcPr>
            <w:tcW w:w="462"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9</w:t>
            </w:r>
          </w:p>
        </w:tc>
        <w:tc>
          <w:tcPr>
            <w:tcW w:w="2765" w:type="dxa"/>
            <w:vAlign w:val="center"/>
          </w:tcPr>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69504" behindDoc="0" locked="0" layoutInCell="1" allowOverlap="1" wp14:anchorId="23F1EEDE" wp14:editId="136583A2">
                      <wp:simplePos x="0" y="0"/>
                      <wp:positionH relativeFrom="column">
                        <wp:posOffset>-14605</wp:posOffset>
                      </wp:positionH>
                      <wp:positionV relativeFrom="paragraph">
                        <wp:posOffset>149225</wp:posOffset>
                      </wp:positionV>
                      <wp:extent cx="2122805" cy="599440"/>
                      <wp:effectExtent l="0" t="0" r="10795" b="10160"/>
                      <wp:wrapNone/>
                      <wp:docPr id="23" name="22 Rectángulo"/>
                      <wp:cNvGraphicFramePr/>
                      <a:graphic xmlns:a="http://schemas.openxmlformats.org/drawingml/2006/main">
                        <a:graphicData uri="http://schemas.microsoft.com/office/word/2010/wordprocessingShape">
                          <wps:wsp>
                            <wps:cNvSpPr/>
                            <wps:spPr>
                              <a:xfrm>
                                <a:off x="0" y="0"/>
                                <a:ext cx="2122805" cy="59944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eastAsia="Calibri" w:hAnsi="Arial" w:cs="Arial"/>
                                      <w:color w:val="000000" w:themeColor="dark1"/>
                                      <w:sz w:val="16"/>
                                      <w:szCs w:val="16"/>
                                    </w:rPr>
                                    <w:t xml:space="preserve">Aplica instrumentos de </w:t>
                                  </w:r>
                                  <w:r w:rsidRPr="00233DD6">
                                    <w:rPr>
                                      <w:rFonts w:ascii="Arial" w:eastAsia="Calibri" w:hAnsi="Arial" w:cs="Arial"/>
                                      <w:sz w:val="16"/>
                                      <w:szCs w:val="16"/>
                                    </w:rPr>
                                    <w:t xml:space="preserve">evaluación correspondientes </w:t>
                                  </w:r>
                                  <w:r w:rsidRPr="00233DD6">
                                    <w:rPr>
                                      <w:rFonts w:ascii="Arial" w:hAnsi="Arial" w:cs="Arial"/>
                                      <w:sz w:val="16"/>
                                      <w:szCs w:val="16"/>
                                    </w:rPr>
                                    <w:t>con la</w:t>
                                  </w:r>
                                  <w:r w:rsidRPr="00233DD6">
                                    <w:rPr>
                                      <w:rFonts w:ascii="Arial" w:eastAsia="Calibri" w:hAnsi="Arial" w:cs="Arial"/>
                                      <w:sz w:val="16"/>
                                      <w:szCs w:val="16"/>
                                    </w:rPr>
                                    <w:t xml:space="preserve"> Calendarización de Evidencias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1EEDE" id="22 Rectángulo" o:spid="_x0000_s1042" style="position:absolute;left:0;text-align:left;margin-left:-1.15pt;margin-top:11.75pt;width:167.15pt;height:4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eastAsia="Calibri" w:hAnsi="Arial" w:cs="Arial"/>
                                <w:color w:val="000000" w:themeColor="dark1"/>
                                <w:sz w:val="16"/>
                                <w:szCs w:val="16"/>
                              </w:rPr>
                              <w:t xml:space="preserve">Aplica instrumentos de </w:t>
                            </w:r>
                            <w:r w:rsidRPr="00233DD6">
                              <w:rPr>
                                <w:rFonts w:ascii="Arial" w:eastAsia="Calibri" w:hAnsi="Arial" w:cs="Arial"/>
                                <w:sz w:val="16"/>
                                <w:szCs w:val="16"/>
                              </w:rPr>
                              <w:t xml:space="preserve">evaluación correspondientes </w:t>
                            </w:r>
                            <w:r w:rsidRPr="00233DD6">
                              <w:rPr>
                                <w:rFonts w:ascii="Arial" w:hAnsi="Arial" w:cs="Arial"/>
                                <w:sz w:val="16"/>
                                <w:szCs w:val="16"/>
                              </w:rPr>
                              <w:t>con la</w:t>
                            </w:r>
                            <w:r w:rsidRPr="00233DD6">
                              <w:rPr>
                                <w:rFonts w:ascii="Arial" w:eastAsia="Calibri" w:hAnsi="Arial" w:cs="Arial"/>
                                <w:sz w:val="16"/>
                                <w:szCs w:val="16"/>
                              </w:rPr>
                              <w:t xml:space="preserve"> Calendarización de Evidencias</w:t>
                            </w:r>
                          </w:p>
                        </w:txbxContent>
                      </v:textbox>
                    </v:rect>
                  </w:pict>
                </mc:Fallback>
              </mc:AlternateContent>
            </w:r>
            <w:r w:rsidRPr="00773723">
              <w:rPr>
                <w:rFonts w:ascii="Century Gothic" w:hAnsi="Century Gothic" w:cs="Arial"/>
                <w:noProof/>
              </w:rPr>
              <mc:AlternateContent>
                <mc:Choice Requires="wps">
                  <w:drawing>
                    <wp:anchor distT="0" distB="0" distL="114300" distR="114300" simplePos="0" relativeHeight="251696128" behindDoc="0" locked="0" layoutInCell="1" allowOverlap="1" wp14:anchorId="38778E2E" wp14:editId="5D965A9E">
                      <wp:simplePos x="0" y="0"/>
                      <wp:positionH relativeFrom="column">
                        <wp:posOffset>1029335</wp:posOffset>
                      </wp:positionH>
                      <wp:positionV relativeFrom="paragraph">
                        <wp:posOffset>737235</wp:posOffset>
                      </wp:positionV>
                      <wp:extent cx="0" cy="375285"/>
                      <wp:effectExtent l="95250" t="0" r="114300" b="62865"/>
                      <wp:wrapNone/>
                      <wp:docPr id="4" name="89 Conector recto de flecha"/>
                      <wp:cNvGraphicFramePr/>
                      <a:graphic xmlns:a="http://schemas.openxmlformats.org/drawingml/2006/main">
                        <a:graphicData uri="http://schemas.microsoft.com/office/word/2010/wordprocessingShape">
                          <wps:wsp>
                            <wps:cNvCnPr/>
                            <wps:spPr>
                              <a:xfrm>
                                <a:off x="0" y="0"/>
                                <a:ext cx="0" cy="3752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08E5E" id="89 Conector recto de flecha" o:spid="_x0000_s1026" type="#_x0000_t32" style="position:absolute;margin-left:81.05pt;margin-top:58.05pt;width:0;height:2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" strokecolor="black [3213]" strokeweight="2pt">
                      <v:stroke endarrow="open"/>
                    </v:shape>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271"/>
        </w:trPr>
        <w:tc>
          <w:tcPr>
            <w:tcW w:w="462"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10</w:t>
            </w:r>
          </w:p>
        </w:tc>
        <w:tc>
          <w:tcPr>
            <w:tcW w:w="2765" w:type="dxa"/>
            <w:vAlign w:val="center"/>
          </w:tcPr>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95104" behindDoc="0" locked="0" layoutInCell="1" allowOverlap="1" wp14:anchorId="6C1F4C6B" wp14:editId="07C389BA">
                      <wp:simplePos x="0" y="0"/>
                      <wp:positionH relativeFrom="column">
                        <wp:posOffset>1043305</wp:posOffset>
                      </wp:positionH>
                      <wp:positionV relativeFrom="paragraph">
                        <wp:posOffset>697230</wp:posOffset>
                      </wp:positionV>
                      <wp:extent cx="0" cy="266700"/>
                      <wp:effectExtent l="95250" t="0" r="57150" b="57150"/>
                      <wp:wrapNone/>
                      <wp:docPr id="91" name="89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2BD18" id="89 Conector recto de flecha" o:spid="_x0000_s1026" type="#_x0000_t32" style="position:absolute;margin-left:82.15pt;margin-top:54.9pt;width:0;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" strokecolor="black [3213]" strokeweight="2pt">
                      <v:stroke endarrow="open"/>
                    </v:shape>
                  </w:pict>
                </mc:Fallback>
              </mc:AlternateContent>
            </w:r>
            <w:r w:rsidRPr="00773723">
              <w:rPr>
                <w:rFonts w:ascii="Century Gothic" w:hAnsi="Century Gothic" w:cs="Arial"/>
                <w:noProof/>
              </w:rPr>
              <mc:AlternateContent>
                <mc:Choice Requires="wps">
                  <w:drawing>
                    <wp:anchor distT="0" distB="0" distL="114300" distR="114300" simplePos="0" relativeHeight="251676672" behindDoc="0" locked="0" layoutInCell="1" allowOverlap="1" wp14:anchorId="73876AED" wp14:editId="2D1DF571">
                      <wp:simplePos x="0" y="0"/>
                      <wp:positionH relativeFrom="column">
                        <wp:posOffset>25171</wp:posOffset>
                      </wp:positionH>
                      <wp:positionV relativeFrom="paragraph">
                        <wp:posOffset>120955</wp:posOffset>
                      </wp:positionV>
                      <wp:extent cx="2011680" cy="577215"/>
                      <wp:effectExtent l="0" t="0" r="26670" b="13335"/>
                      <wp:wrapNone/>
                      <wp:docPr id="21" name="31 Rectángulo"/>
                      <wp:cNvGraphicFramePr/>
                      <a:graphic xmlns:a="http://schemas.openxmlformats.org/drawingml/2006/main">
                        <a:graphicData uri="http://schemas.microsoft.com/office/word/2010/wordprocessingShape">
                          <wps:wsp>
                            <wps:cNvSpPr/>
                            <wps:spPr>
                              <a:xfrm>
                                <a:off x="0" y="0"/>
                                <a:ext cx="2011680" cy="57721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sz w:val="16"/>
                                      <w:szCs w:val="16"/>
                                    </w:rPr>
                                    <w:t>Registra calificaciones parciales en  la plataforma de Servicios Escolares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6AED" id="31 Rectángulo" o:spid="_x0000_s1043" style="position:absolute;left:0;text-align:left;margin-left:2pt;margin-top:9.5pt;width:158.4pt;height:4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sz w:val="16"/>
                                <w:szCs w:val="16"/>
                              </w:rPr>
                              <w:t>Registra calificaciones parciales en  la plataforma de Servicios Escolares</w:t>
                            </w:r>
                          </w:p>
                        </w:txbxContent>
                      </v:textbox>
                    </v:rect>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385"/>
        </w:trPr>
        <w:tc>
          <w:tcPr>
            <w:tcW w:w="462"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11</w:t>
            </w:r>
          </w:p>
        </w:tc>
        <w:tc>
          <w:tcPr>
            <w:tcW w:w="2765" w:type="dxa"/>
            <w:vAlign w:val="center"/>
          </w:tcPr>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709440" behindDoc="0" locked="0" layoutInCell="1" allowOverlap="1" wp14:anchorId="715DC6E4" wp14:editId="35A406AD">
                      <wp:simplePos x="0" y="0"/>
                      <wp:positionH relativeFrom="column">
                        <wp:posOffset>1873885</wp:posOffset>
                      </wp:positionH>
                      <wp:positionV relativeFrom="paragraph">
                        <wp:posOffset>496570</wp:posOffset>
                      </wp:positionV>
                      <wp:extent cx="1028700" cy="9525"/>
                      <wp:effectExtent l="19050" t="19050" r="19050" b="28575"/>
                      <wp:wrapNone/>
                      <wp:docPr id="31" name="Conector recto 31"/>
                      <wp:cNvGraphicFramePr/>
                      <a:graphic xmlns:a="http://schemas.openxmlformats.org/drawingml/2006/main">
                        <a:graphicData uri="http://schemas.microsoft.com/office/word/2010/wordprocessingShape">
                          <wps:wsp>
                            <wps:cNvCnPr/>
                            <wps:spPr>
                              <a:xfrm flipV="1">
                                <a:off x="0" y="0"/>
                                <a:ext cx="102870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E60ED" id="Conector recto 31"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147.55pt,39.1pt" to="228.5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" strokecolor="black [3040]" strokeweight="2.25pt"/>
                  </w:pict>
                </mc:Fallback>
              </mc:AlternateContent>
            </w:r>
            <w:r w:rsidRPr="00773723">
              <w:rPr>
                <w:rFonts w:ascii="Century Gothic" w:hAnsi="Century Gothic" w:cs="Arial"/>
                <w:noProof/>
              </w:rPr>
              <mc:AlternateContent>
                <mc:Choice Requires="wps">
                  <w:drawing>
                    <wp:anchor distT="0" distB="0" distL="114300" distR="114300" simplePos="0" relativeHeight="251670528" behindDoc="0" locked="0" layoutInCell="1" allowOverlap="1" wp14:anchorId="70A0D969" wp14:editId="65C184AF">
                      <wp:simplePos x="0" y="0"/>
                      <wp:positionH relativeFrom="column">
                        <wp:posOffset>250825</wp:posOffset>
                      </wp:positionH>
                      <wp:positionV relativeFrom="paragraph">
                        <wp:posOffset>158750</wp:posOffset>
                      </wp:positionV>
                      <wp:extent cx="1600200" cy="704850"/>
                      <wp:effectExtent l="0" t="0" r="19050" b="19050"/>
                      <wp:wrapNone/>
                      <wp:docPr id="24" name="8 Rombo"/>
                      <wp:cNvGraphicFramePr/>
                      <a:graphic xmlns:a="http://schemas.openxmlformats.org/drawingml/2006/main">
                        <a:graphicData uri="http://schemas.microsoft.com/office/word/2010/wordprocessingShape">
                          <wps:wsp>
                            <wps:cNvSpPr/>
                            <wps:spPr>
                              <a:xfrm>
                                <a:off x="0" y="0"/>
                                <a:ext cx="1600200" cy="704850"/>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Pr>
                                      <w:rFonts w:ascii="Arial" w:eastAsia="Calibri" w:hAnsi="Arial" w:cs="Arial"/>
                                      <w:color w:val="000000" w:themeColor="dark1"/>
                                      <w:sz w:val="16"/>
                                      <w:szCs w:val="16"/>
                                    </w:rPr>
                                    <w:t>Alumno(a)</w:t>
                                  </w:r>
                                  <w:r w:rsidRPr="00233DD6">
                                    <w:rPr>
                                      <w:rFonts w:ascii="Arial" w:eastAsia="Calibri" w:hAnsi="Arial" w:cs="Arial"/>
                                      <w:color w:val="000000" w:themeColor="dark1"/>
                                      <w:sz w:val="16"/>
                                      <w:szCs w:val="16"/>
                                    </w:rPr>
                                    <w:t xml:space="preserve"> acreditado</w:t>
                                  </w:r>
                                  <w:r>
                                    <w:rPr>
                                      <w:rFonts w:ascii="Arial" w:eastAsia="Calibri" w:hAnsi="Arial" w:cs="Arial"/>
                                      <w:color w:val="000000" w:themeColor="dark1"/>
                                      <w:sz w:val="16"/>
                                      <w:szCs w:val="16"/>
                                    </w:rPr>
                                    <w: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D969" id="8 Rombo" o:spid="_x0000_s1044" type="#_x0000_t4" style="position:absolute;left:0;text-align:left;margin-left:19.75pt;margin-top:12.5pt;width:126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Pr>
                                <w:rFonts w:ascii="Arial" w:eastAsia="Calibri" w:hAnsi="Arial" w:cs="Arial"/>
                                <w:color w:val="000000" w:themeColor="dark1"/>
                                <w:sz w:val="16"/>
                                <w:szCs w:val="16"/>
                              </w:rPr>
                              <w:t>Alumno(a)</w:t>
                            </w:r>
                            <w:r w:rsidRPr="00233DD6">
                              <w:rPr>
                                <w:rFonts w:ascii="Arial" w:eastAsia="Calibri" w:hAnsi="Arial" w:cs="Arial"/>
                                <w:color w:val="000000" w:themeColor="dark1"/>
                                <w:sz w:val="16"/>
                                <w:szCs w:val="16"/>
                              </w:rPr>
                              <w:t xml:space="preserve"> acreditado</w:t>
                            </w:r>
                            <w:r>
                              <w:rPr>
                                <w:rFonts w:ascii="Arial" w:eastAsia="Calibri" w:hAnsi="Arial" w:cs="Arial"/>
                                <w:color w:val="000000" w:themeColor="dark1"/>
                                <w:sz w:val="16"/>
                                <w:szCs w:val="16"/>
                              </w:rPr>
                              <w:t>(a)</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685888" behindDoc="0" locked="0" layoutInCell="1" allowOverlap="1" wp14:anchorId="4C0C0B02" wp14:editId="050F38FA">
                      <wp:simplePos x="0" y="0"/>
                      <wp:positionH relativeFrom="column">
                        <wp:posOffset>1800225</wp:posOffset>
                      </wp:positionH>
                      <wp:positionV relativeFrom="paragraph">
                        <wp:posOffset>189865</wp:posOffset>
                      </wp:positionV>
                      <wp:extent cx="361950" cy="200025"/>
                      <wp:effectExtent l="0" t="0" r="0" b="0"/>
                      <wp:wrapNone/>
                      <wp:docPr id="92" name="10 CuadroTexto"/>
                      <wp:cNvGraphicFramePr/>
                      <a:graphic xmlns:a="http://schemas.openxmlformats.org/drawingml/2006/main">
                        <a:graphicData uri="http://schemas.microsoft.com/office/word/2010/wordprocessingShape">
                          <wps:wsp>
                            <wps:cNvSpPr txBox="1"/>
                            <wps:spPr>
                              <a:xfrm>
                                <a:off x="0" y="0"/>
                                <a:ext cx="361950" cy="200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No</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4C0C0B02" id="_x0000_s1045" type="#_x0000_t202" style="position:absolute;left:0;text-align:left;margin-left:141.75pt;margin-top:14.95pt;width:28.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" filled="f" stroked="f">
                      <v:textbo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No</w:t>
                            </w:r>
                          </w:p>
                        </w:txbxContent>
                      </v:textbox>
                    </v:shape>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noProof/>
              </w:rPr>
              <mc:AlternateContent>
                <mc:Choice Requires="wps">
                  <w:drawing>
                    <wp:anchor distT="0" distB="0" distL="114300" distR="114300" simplePos="0" relativeHeight="251710464" behindDoc="0" locked="0" layoutInCell="1" allowOverlap="1" wp14:anchorId="34097BDA" wp14:editId="6AE13A67">
                      <wp:simplePos x="0" y="0"/>
                      <wp:positionH relativeFrom="column">
                        <wp:posOffset>652145</wp:posOffset>
                      </wp:positionH>
                      <wp:positionV relativeFrom="paragraph">
                        <wp:posOffset>506095</wp:posOffset>
                      </wp:positionV>
                      <wp:extent cx="0" cy="600075"/>
                      <wp:effectExtent l="95250" t="0" r="57150" b="47625"/>
                      <wp:wrapNone/>
                      <wp:docPr id="33" name="Conector recto de flecha 33"/>
                      <wp:cNvGraphicFramePr/>
                      <a:graphic xmlns:a="http://schemas.openxmlformats.org/drawingml/2006/main">
                        <a:graphicData uri="http://schemas.microsoft.com/office/word/2010/wordprocessingShape">
                          <wps:wsp>
                            <wps:cNvCnPr/>
                            <wps:spPr>
                              <a:xfrm>
                                <a:off x="0" y="0"/>
                                <a:ext cx="0" cy="600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0C712" id="Conector recto de flecha 33" o:spid="_x0000_s1026" type="#_x0000_t32" style="position:absolute;margin-left:51.35pt;margin-top:39.85pt;width:0;height:47.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" strokecolor="black [3213]" strokeweight="2.25pt">
                      <v:stroke endarrow="block"/>
                    </v:shape>
                  </w:pict>
                </mc:Fallback>
              </mc:AlternateContent>
            </w:r>
          </w:p>
        </w:tc>
      </w:tr>
      <w:tr w:rsidR="0034306F" w:rsidRPr="00773723" w:rsidTr="000D00A4">
        <w:trPr>
          <w:trHeight w:val="1121"/>
        </w:trPr>
        <w:tc>
          <w:tcPr>
            <w:tcW w:w="462"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12</w:t>
            </w:r>
          </w:p>
        </w:tc>
        <w:tc>
          <w:tcPr>
            <w:tcW w:w="2765" w:type="dxa"/>
            <w:vAlign w:val="center"/>
          </w:tcPr>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86912" behindDoc="0" locked="0" layoutInCell="1" allowOverlap="1" wp14:anchorId="5D8A63F2" wp14:editId="212935B9">
                      <wp:simplePos x="0" y="0"/>
                      <wp:positionH relativeFrom="column">
                        <wp:posOffset>1081405</wp:posOffset>
                      </wp:positionH>
                      <wp:positionV relativeFrom="paragraph">
                        <wp:posOffset>13335</wp:posOffset>
                      </wp:positionV>
                      <wp:extent cx="306705" cy="219075"/>
                      <wp:effectExtent l="0" t="0" r="0" b="0"/>
                      <wp:wrapNone/>
                      <wp:docPr id="94" name="10 CuadroTexto"/>
                      <wp:cNvGraphicFramePr/>
                      <a:graphic xmlns:a="http://schemas.openxmlformats.org/drawingml/2006/main">
                        <a:graphicData uri="http://schemas.microsoft.com/office/word/2010/wordprocessingShape">
                          <wps:wsp>
                            <wps:cNvSpPr txBox="1"/>
                            <wps:spPr>
                              <a:xfrm>
                                <a:off x="0" y="0"/>
                                <a:ext cx="306705" cy="219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Si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D8A63F2" id="_x0000_s1046" type="#_x0000_t202" style="position:absolute;left:0;text-align:left;margin-left:85.15pt;margin-top:1.05pt;width:24.1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" filled="f" stroked="f">
                      <v:textbo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Si</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708416" behindDoc="0" locked="0" layoutInCell="1" allowOverlap="1" wp14:anchorId="44FEC8E2" wp14:editId="7D6D554C">
                      <wp:simplePos x="0" y="0"/>
                      <wp:positionH relativeFrom="column">
                        <wp:posOffset>1054735</wp:posOffset>
                      </wp:positionH>
                      <wp:positionV relativeFrom="paragraph">
                        <wp:posOffset>29845</wp:posOffset>
                      </wp:positionV>
                      <wp:extent cx="19050" cy="800100"/>
                      <wp:effectExtent l="76200" t="19050" r="57150" b="38100"/>
                      <wp:wrapNone/>
                      <wp:docPr id="29" name="Conector recto de flecha 29"/>
                      <wp:cNvGraphicFramePr/>
                      <a:graphic xmlns:a="http://schemas.openxmlformats.org/drawingml/2006/main">
                        <a:graphicData uri="http://schemas.microsoft.com/office/word/2010/wordprocessingShape">
                          <wps:wsp>
                            <wps:cNvCnPr/>
                            <wps:spPr>
                              <a:xfrm>
                                <a:off x="0" y="0"/>
                                <a:ext cx="19050" cy="80010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4618F6" id="Conector recto de flecha 29" o:spid="_x0000_s1026" type="#_x0000_t32" style="position:absolute;margin-left:83.05pt;margin-top:2.35pt;width:1.5pt;height:6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" strokecolor="black [3213]" strokeweight="2.25pt">
                      <v:stroke endarrow="block"/>
                    </v:shape>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72576" behindDoc="0" locked="0" layoutInCell="1" allowOverlap="1" wp14:anchorId="666E4496" wp14:editId="2F4A11A0">
                      <wp:simplePos x="0" y="0"/>
                      <wp:positionH relativeFrom="column">
                        <wp:posOffset>57074</wp:posOffset>
                      </wp:positionH>
                      <wp:positionV relativeFrom="paragraph">
                        <wp:posOffset>148082</wp:posOffset>
                      </wp:positionV>
                      <wp:extent cx="1243584" cy="414655"/>
                      <wp:effectExtent l="0" t="0" r="13970" b="23495"/>
                      <wp:wrapNone/>
                      <wp:docPr id="114" name="113 Rectángulo"/>
                      <wp:cNvGraphicFramePr/>
                      <a:graphic xmlns:a="http://schemas.openxmlformats.org/drawingml/2006/main">
                        <a:graphicData uri="http://schemas.microsoft.com/office/word/2010/wordprocessingShape">
                          <wps:wsp>
                            <wps:cNvSpPr/>
                            <wps:spPr>
                              <a:xfrm>
                                <a:off x="0" y="0"/>
                                <a:ext cx="1243584" cy="4146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Se canaliza a tutor </w:t>
                                  </w:r>
                                  <w:r>
                                    <w:rPr>
                                      <w:rFonts w:ascii="Arial" w:hAnsi="Arial" w:cs="Arial"/>
                                      <w:color w:val="000000" w:themeColor="dark1"/>
                                      <w:sz w:val="16"/>
                                      <w:szCs w:val="16"/>
                                    </w:rPr>
                                    <w: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4496" id="113 Rectángulo" o:spid="_x0000_s1047" style="position:absolute;left:0;text-align:left;margin-left:4.5pt;margin-top:11.65pt;width:97.9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hAnsi="Arial" w:cs="Arial"/>
                                <w:color w:val="000000" w:themeColor="dark1"/>
                                <w:sz w:val="16"/>
                                <w:szCs w:val="16"/>
                              </w:rPr>
                              <w:t xml:space="preserve">Se canaliza a tutor </w:t>
                            </w:r>
                            <w:r>
                              <w:rPr>
                                <w:rFonts w:ascii="Arial" w:hAnsi="Arial" w:cs="Arial"/>
                                <w:color w:val="000000" w:themeColor="dark1"/>
                                <w:sz w:val="16"/>
                                <w:szCs w:val="16"/>
                              </w:rPr>
                              <w:t>(a)</w:t>
                            </w:r>
                          </w:p>
                        </w:txbxContent>
                      </v:textbox>
                    </v:rect>
                  </w:pict>
                </mc:Fallback>
              </mc:AlternateContent>
            </w:r>
          </w:p>
        </w:tc>
      </w:tr>
      <w:tr w:rsidR="0034306F" w:rsidRPr="00773723" w:rsidTr="000D00A4">
        <w:trPr>
          <w:trHeight w:val="1549"/>
        </w:trPr>
        <w:tc>
          <w:tcPr>
            <w:tcW w:w="462"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13</w:t>
            </w:r>
          </w:p>
        </w:tc>
        <w:tc>
          <w:tcPr>
            <w:tcW w:w="2765"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88960" behindDoc="0" locked="0" layoutInCell="1" allowOverlap="1" wp14:anchorId="4792E684" wp14:editId="69A2230D">
                      <wp:simplePos x="0" y="0"/>
                      <wp:positionH relativeFrom="column">
                        <wp:posOffset>1156335</wp:posOffset>
                      </wp:positionH>
                      <wp:positionV relativeFrom="paragraph">
                        <wp:posOffset>39370</wp:posOffset>
                      </wp:positionV>
                      <wp:extent cx="832485" cy="0"/>
                      <wp:effectExtent l="38100" t="76200" r="0" b="114300"/>
                      <wp:wrapNone/>
                      <wp:docPr id="97" name="89 Conector recto de flecha"/>
                      <wp:cNvGraphicFramePr/>
                      <a:graphic xmlns:a="http://schemas.openxmlformats.org/drawingml/2006/main">
                        <a:graphicData uri="http://schemas.microsoft.com/office/word/2010/wordprocessingShape">
                          <wps:wsp>
                            <wps:cNvCnPr/>
                            <wps:spPr>
                              <a:xfrm flipH="1">
                                <a:off x="0" y="0"/>
                                <a:ext cx="83248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AECEA" id="89 Conector recto de flecha" o:spid="_x0000_s1026" type="#_x0000_t32" style="position:absolute;margin-left:91.05pt;margin-top:3.1pt;width:65.5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" strokecolor="black [3213]" strokeweight="2pt">
                      <v:stroke endarrow="open"/>
                    </v:shape>
                  </w:pict>
                </mc:Fallback>
              </mc:AlternateContent>
            </w:r>
          </w:p>
        </w:tc>
        <w:tc>
          <w:tcPr>
            <w:tcW w:w="3544"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91008" behindDoc="0" locked="0" layoutInCell="1" allowOverlap="1" wp14:anchorId="0C27A668" wp14:editId="6827A0D8">
                      <wp:simplePos x="0" y="0"/>
                      <wp:positionH relativeFrom="column">
                        <wp:posOffset>1054735</wp:posOffset>
                      </wp:positionH>
                      <wp:positionV relativeFrom="paragraph">
                        <wp:posOffset>712470</wp:posOffset>
                      </wp:positionV>
                      <wp:extent cx="0" cy="569595"/>
                      <wp:effectExtent l="95250" t="0" r="57150" b="59055"/>
                      <wp:wrapNone/>
                      <wp:docPr id="103" name="89 Conector recto de flecha"/>
                      <wp:cNvGraphicFramePr/>
                      <a:graphic xmlns:a="http://schemas.openxmlformats.org/drawingml/2006/main">
                        <a:graphicData uri="http://schemas.microsoft.com/office/word/2010/wordprocessingShape">
                          <wps:wsp>
                            <wps:cNvCnPr/>
                            <wps:spPr>
                              <a:xfrm>
                                <a:off x="0" y="0"/>
                                <a:ext cx="0" cy="56959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423A9" id="89 Conector recto de flecha" o:spid="_x0000_s1026" type="#_x0000_t32" style="position:absolute;margin-left:83.05pt;margin-top:56.1pt;width:0;height:4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" strokecolor="black [3213]" strokeweight="2pt">
                      <v:stroke endarrow="open"/>
                    </v:shape>
                  </w:pict>
                </mc:Fallback>
              </mc:AlternateContent>
            </w:r>
            <w:r w:rsidRPr="00773723">
              <w:rPr>
                <w:rFonts w:ascii="Century Gothic" w:hAnsi="Century Gothic" w:cs="Arial"/>
                <w:noProof/>
              </w:rPr>
              <mc:AlternateContent>
                <mc:Choice Requires="wps">
                  <w:drawing>
                    <wp:anchor distT="0" distB="0" distL="114300" distR="114300" simplePos="0" relativeHeight="251697152" behindDoc="0" locked="0" layoutInCell="1" allowOverlap="1" wp14:anchorId="53528018" wp14:editId="1F08FBB4">
                      <wp:simplePos x="0" y="0"/>
                      <wp:positionH relativeFrom="column">
                        <wp:posOffset>1114425</wp:posOffset>
                      </wp:positionH>
                      <wp:positionV relativeFrom="paragraph">
                        <wp:posOffset>722630</wp:posOffset>
                      </wp:positionV>
                      <wp:extent cx="313690" cy="280035"/>
                      <wp:effectExtent l="0" t="0" r="0" b="5715"/>
                      <wp:wrapNone/>
                      <wp:docPr id="11" name="10 CuadroTexto"/>
                      <wp:cNvGraphicFramePr/>
                      <a:graphic xmlns:a="http://schemas.openxmlformats.org/drawingml/2006/main">
                        <a:graphicData uri="http://schemas.microsoft.com/office/word/2010/wordprocessingShape">
                          <wps:wsp>
                            <wps:cNvSpPr txBox="1"/>
                            <wps:spPr>
                              <a:xfrm>
                                <a:off x="0" y="0"/>
                                <a:ext cx="313690" cy="280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Si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3528018" id="_x0000_s1048" type="#_x0000_t202" style="position:absolute;left:0;text-align:left;margin-left:87.75pt;margin-top:56.9pt;width:24.7pt;height:2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" filled="f" stroked="f">
                      <v:textbo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Si</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671552" behindDoc="0" locked="0" layoutInCell="1" allowOverlap="1" wp14:anchorId="36ACD9D8" wp14:editId="202E08D0">
                      <wp:simplePos x="0" y="0"/>
                      <wp:positionH relativeFrom="column">
                        <wp:posOffset>203835</wp:posOffset>
                      </wp:positionH>
                      <wp:positionV relativeFrom="paragraph">
                        <wp:posOffset>102235</wp:posOffset>
                      </wp:positionV>
                      <wp:extent cx="1711325" cy="627380"/>
                      <wp:effectExtent l="0" t="0" r="22225" b="20320"/>
                      <wp:wrapNone/>
                      <wp:docPr id="28" name="8 Rombo"/>
                      <wp:cNvGraphicFramePr/>
                      <a:graphic xmlns:a="http://schemas.openxmlformats.org/drawingml/2006/main">
                        <a:graphicData uri="http://schemas.microsoft.com/office/word/2010/wordprocessingShape">
                          <wps:wsp>
                            <wps:cNvSpPr/>
                            <wps:spPr>
                              <a:xfrm>
                                <a:off x="0" y="0"/>
                                <a:ext cx="1711325" cy="627380"/>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eastAsia="Calibri" w:hAnsi="Arial" w:cs="Arial"/>
                                      <w:color w:val="000000" w:themeColor="dark1"/>
                                      <w:sz w:val="16"/>
                                      <w:szCs w:val="16"/>
                                    </w:rPr>
                                    <w:t>Fin de cuatrimestre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D9D8" id="_x0000_s1049" type="#_x0000_t4" style="position:absolute;left:0;text-align:left;margin-left:16.05pt;margin-top:8.05pt;width:134.75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sidRPr="00233DD6">
                              <w:rPr>
                                <w:rFonts w:ascii="Arial" w:eastAsia="Calibri" w:hAnsi="Arial" w:cs="Arial"/>
                                <w:color w:val="000000" w:themeColor="dark1"/>
                                <w:sz w:val="16"/>
                                <w:szCs w:val="16"/>
                              </w:rPr>
                              <w:t>Fin de cuatrimestre</w:t>
                            </w:r>
                          </w:p>
                        </w:txbxContent>
                      </v:textbox>
                    </v:shape>
                  </w:pict>
                </mc:Fallback>
              </mc:AlternateContent>
            </w:r>
            <w:r w:rsidRPr="00773723">
              <w:rPr>
                <w:rFonts w:ascii="Century Gothic" w:hAnsi="Century Gothic" w:cs="Arial"/>
                <w:noProof/>
              </w:rPr>
              <mc:AlternateContent>
                <mc:Choice Requires="wps">
                  <w:drawing>
                    <wp:anchor distT="0" distB="0" distL="114300" distR="114300" simplePos="0" relativeHeight="251692032" behindDoc="0" locked="0" layoutInCell="1" allowOverlap="1" wp14:anchorId="2114E922" wp14:editId="3A408176">
                      <wp:simplePos x="0" y="0"/>
                      <wp:positionH relativeFrom="column">
                        <wp:posOffset>-21590</wp:posOffset>
                      </wp:positionH>
                      <wp:positionV relativeFrom="paragraph">
                        <wp:posOffset>222250</wp:posOffset>
                      </wp:positionV>
                      <wp:extent cx="331470" cy="195580"/>
                      <wp:effectExtent l="0" t="0" r="0" b="0"/>
                      <wp:wrapNone/>
                      <wp:docPr id="6" name="10 CuadroTexto"/>
                      <wp:cNvGraphicFramePr/>
                      <a:graphic xmlns:a="http://schemas.openxmlformats.org/drawingml/2006/main">
                        <a:graphicData uri="http://schemas.microsoft.com/office/word/2010/wordprocessingShape">
                          <wps:wsp>
                            <wps:cNvSpPr txBox="1"/>
                            <wps:spPr>
                              <a:xfrm>
                                <a:off x="0" y="0"/>
                                <a:ext cx="331470" cy="1955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No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114E922" id="_x0000_s1050" type="#_x0000_t202" style="position:absolute;left:0;text-align:left;margin-left:-1.7pt;margin-top:17.5pt;width:26.1pt;height:1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" filled="f" stroked="f">
                      <v:textbox>
                        <w:txbxContent>
                          <w:p w:rsidR="0034306F" w:rsidRPr="00B837F7" w:rsidRDefault="0034306F" w:rsidP="0034306F">
                            <w:pPr>
                              <w:pStyle w:val="NormalWeb"/>
                              <w:spacing w:before="0" w:beforeAutospacing="0" w:after="0" w:afterAutospacing="0"/>
                              <w:rPr>
                                <w:rFonts w:ascii="Arial" w:hAnsi="Arial" w:cs="Arial"/>
                                <w:sz w:val="16"/>
                                <w:szCs w:val="16"/>
                              </w:rPr>
                            </w:pPr>
                            <w:r w:rsidRPr="00B837F7">
                              <w:rPr>
                                <w:rFonts w:ascii="Arial" w:hAnsi="Arial" w:cs="Arial"/>
                                <w:color w:val="000000" w:themeColor="dark1"/>
                                <w:sz w:val="16"/>
                                <w:szCs w:val="16"/>
                              </w:rPr>
                              <w:t>No</w:t>
                            </w:r>
                          </w:p>
                        </w:txbxContent>
                      </v:textbox>
                    </v:shape>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p>
        </w:tc>
      </w:tr>
      <w:tr w:rsidR="0034306F" w:rsidRPr="00773723" w:rsidTr="000D00A4">
        <w:trPr>
          <w:trHeight w:val="1698"/>
        </w:trPr>
        <w:tc>
          <w:tcPr>
            <w:tcW w:w="462" w:type="dxa"/>
            <w:vAlign w:val="center"/>
          </w:tcPr>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rPr>
              <w:t>14</w:t>
            </w:r>
          </w:p>
        </w:tc>
        <w:tc>
          <w:tcPr>
            <w:tcW w:w="2765" w:type="dxa"/>
            <w:vAlign w:val="center"/>
          </w:tcPr>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noProof/>
              </w:rPr>
              <mc:AlternateContent>
                <mc:Choice Requires="wps">
                  <w:drawing>
                    <wp:anchor distT="0" distB="0" distL="114300" distR="114300" simplePos="0" relativeHeight="251687936" behindDoc="0" locked="0" layoutInCell="1" allowOverlap="1" wp14:anchorId="57B369FA" wp14:editId="18F57B0F">
                      <wp:simplePos x="0" y="0"/>
                      <wp:positionH relativeFrom="column">
                        <wp:posOffset>1681480</wp:posOffset>
                      </wp:positionH>
                      <wp:positionV relativeFrom="paragraph">
                        <wp:posOffset>48895</wp:posOffset>
                      </wp:positionV>
                      <wp:extent cx="2247900" cy="568960"/>
                      <wp:effectExtent l="0" t="0" r="19050" b="21590"/>
                      <wp:wrapNone/>
                      <wp:docPr id="32" name="31 Rectángulo"/>
                      <wp:cNvGraphicFramePr/>
                      <a:graphic xmlns:a="http://schemas.openxmlformats.org/drawingml/2006/main">
                        <a:graphicData uri="http://schemas.microsoft.com/office/word/2010/wordprocessingShape">
                          <wps:wsp>
                            <wps:cNvSpPr/>
                            <wps:spPr>
                              <a:xfrm>
                                <a:off x="0" y="0"/>
                                <a:ext cx="2247900" cy="5689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4306F" w:rsidRPr="00233DD6" w:rsidRDefault="0034306F" w:rsidP="0034306F">
                                  <w:pPr>
                                    <w:pStyle w:val="NormalWeb"/>
                                    <w:spacing w:before="0" w:beforeAutospacing="0" w:after="0" w:afterAutospacing="0"/>
                                    <w:jc w:val="center"/>
                                    <w:rPr>
                                      <w:rFonts w:ascii="Arial" w:hAnsi="Arial" w:cs="Arial"/>
                                      <w:sz w:val="16"/>
                                      <w:szCs w:val="16"/>
                                    </w:rPr>
                                  </w:pPr>
                                  <w:r>
                                    <w:rPr>
                                      <w:rFonts w:ascii="Arial" w:hAnsi="Arial" w:cs="Arial"/>
                                      <w:color w:val="000000" w:themeColor="dark1"/>
                                      <w:sz w:val="16"/>
                                      <w:szCs w:val="16"/>
                                    </w:rPr>
                                    <w:t>Entrega</w:t>
                                  </w:r>
                                  <w:r w:rsidRPr="00233DD6">
                                    <w:rPr>
                                      <w:rFonts w:ascii="Arial" w:hAnsi="Arial" w:cs="Arial"/>
                                      <w:color w:val="000000" w:themeColor="dark1"/>
                                      <w:sz w:val="16"/>
                                      <w:szCs w:val="16"/>
                                    </w:rPr>
                                    <w:t xml:space="preserve"> calificaciones finales </w:t>
                                  </w:r>
                                  <w:r>
                                    <w:rPr>
                                      <w:rFonts w:ascii="Arial" w:hAnsi="Arial" w:cs="Arial"/>
                                      <w:color w:val="000000" w:themeColor="dark1"/>
                                      <w:sz w:val="16"/>
                                      <w:szCs w:val="16"/>
                                    </w:rPr>
                                    <w:t xml:space="preserve">conforme a lo dispuesto por el Departamento </w:t>
                                  </w:r>
                                  <w:r w:rsidRPr="00233DD6">
                                    <w:rPr>
                                      <w:rFonts w:ascii="Arial" w:hAnsi="Arial" w:cs="Arial"/>
                                      <w:sz w:val="16"/>
                                      <w:szCs w:val="16"/>
                                    </w:rPr>
                                    <w:t xml:space="preserve"> de Servicios Escolar</w:t>
                                  </w:r>
                                  <w:r>
                                    <w:rPr>
                                      <w:rFonts w:ascii="Arial" w:hAnsi="Arial" w:cs="Arial"/>
                                      <w:sz w:val="16"/>
                                      <w:szCs w:val="16"/>
                                    </w:rPr>
                                    <w:t>es. Imprime acta de calificación.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369FA" id="_x0000_s1051" style="position:absolute;left:0;text-align:left;margin-left:132.4pt;margin-top:3.85pt;width:177pt;height:4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" fillcolor="white [3201]" strokecolor="black [3200]" strokeweight="1pt">
                      <v:textbox>
                        <w:txbxContent>
                          <w:p w:rsidR="0034306F" w:rsidRPr="00233DD6" w:rsidRDefault="0034306F" w:rsidP="0034306F">
                            <w:pPr>
                              <w:pStyle w:val="NormalWeb"/>
                              <w:spacing w:before="0" w:beforeAutospacing="0" w:after="0" w:afterAutospacing="0"/>
                              <w:jc w:val="center"/>
                              <w:rPr>
                                <w:rFonts w:ascii="Arial" w:hAnsi="Arial" w:cs="Arial"/>
                                <w:sz w:val="16"/>
                                <w:szCs w:val="16"/>
                              </w:rPr>
                            </w:pPr>
                            <w:r>
                              <w:rPr>
                                <w:rFonts w:ascii="Arial" w:hAnsi="Arial" w:cs="Arial"/>
                                <w:color w:val="000000" w:themeColor="dark1"/>
                                <w:sz w:val="16"/>
                                <w:szCs w:val="16"/>
                              </w:rPr>
                              <w:t>Entrega</w:t>
                            </w:r>
                            <w:r w:rsidRPr="00233DD6">
                              <w:rPr>
                                <w:rFonts w:ascii="Arial" w:hAnsi="Arial" w:cs="Arial"/>
                                <w:color w:val="000000" w:themeColor="dark1"/>
                                <w:sz w:val="16"/>
                                <w:szCs w:val="16"/>
                              </w:rPr>
                              <w:t xml:space="preserve"> calificaciones finales </w:t>
                            </w:r>
                            <w:r>
                              <w:rPr>
                                <w:rFonts w:ascii="Arial" w:hAnsi="Arial" w:cs="Arial"/>
                                <w:color w:val="000000" w:themeColor="dark1"/>
                                <w:sz w:val="16"/>
                                <w:szCs w:val="16"/>
                              </w:rPr>
                              <w:t xml:space="preserve">conforme a lo dispuesto por el Departamento </w:t>
                            </w:r>
                            <w:r w:rsidRPr="00233DD6">
                              <w:rPr>
                                <w:rFonts w:ascii="Arial" w:hAnsi="Arial" w:cs="Arial"/>
                                <w:sz w:val="16"/>
                                <w:szCs w:val="16"/>
                              </w:rPr>
                              <w:t xml:space="preserve"> de Servicios Escolar</w:t>
                            </w:r>
                            <w:r>
                              <w:rPr>
                                <w:rFonts w:ascii="Arial" w:hAnsi="Arial" w:cs="Arial"/>
                                <w:sz w:val="16"/>
                                <w:szCs w:val="16"/>
                              </w:rPr>
                              <w:t>es. Imprime acta de calificación.</w:t>
                            </w:r>
                          </w:p>
                        </w:txbxContent>
                      </v:textbox>
                    </v:rect>
                  </w:pict>
                </mc:Fallback>
              </mc:AlternateContent>
            </w:r>
          </w:p>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p>
        </w:tc>
        <w:tc>
          <w:tcPr>
            <w:tcW w:w="3544" w:type="dxa"/>
            <w:vAlign w:val="center"/>
          </w:tcPr>
          <w:p w:rsidR="0034306F" w:rsidRPr="00773723" w:rsidRDefault="0034306F" w:rsidP="000D00A4">
            <w:pPr>
              <w:spacing w:line="360" w:lineRule="auto"/>
              <w:jc w:val="both"/>
              <w:rPr>
                <w:rFonts w:ascii="Century Gothic" w:hAnsi="Century Gothic" w:cs="Arial"/>
                <w:b/>
              </w:rPr>
            </w:pPr>
          </w:p>
          <w:p w:rsidR="0034306F" w:rsidRPr="00773723" w:rsidRDefault="0034306F" w:rsidP="000D00A4">
            <w:pPr>
              <w:spacing w:line="360" w:lineRule="auto"/>
              <w:jc w:val="both"/>
              <w:rPr>
                <w:rFonts w:ascii="Century Gothic" w:hAnsi="Century Gothic" w:cs="Arial"/>
                <w:b/>
              </w:rPr>
            </w:pPr>
            <w:r w:rsidRPr="00773723">
              <w:rPr>
                <w:rFonts w:ascii="Century Gothic" w:hAnsi="Century Gothic" w:cs="Arial"/>
                <w:b/>
                <w:noProof/>
              </w:rPr>
              <mc:AlternateContent>
                <mc:Choice Requires="wps">
                  <w:drawing>
                    <wp:anchor distT="0" distB="0" distL="114300" distR="114300" simplePos="0" relativeHeight="251704320" behindDoc="0" locked="0" layoutInCell="1" allowOverlap="1" wp14:anchorId="1C7E9CC2" wp14:editId="40507BB1">
                      <wp:simplePos x="0" y="0"/>
                      <wp:positionH relativeFrom="column">
                        <wp:posOffset>814705</wp:posOffset>
                      </wp:positionH>
                      <wp:positionV relativeFrom="paragraph">
                        <wp:posOffset>870585</wp:posOffset>
                      </wp:positionV>
                      <wp:extent cx="618490" cy="276225"/>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6184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06F" w:rsidRDefault="0034306F" w:rsidP="0034306F">
                                  <w: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9CC2" id="20 Cuadro de texto" o:spid="_x0000_s1052" type="#_x0000_t202" style="position:absolute;left:0;text-align:left;margin-left:64.15pt;margin-top:68.55pt;width:48.7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" filled="f" stroked="f" strokeweight=".5pt">
                      <v:textbox>
                        <w:txbxContent>
                          <w:p w:rsidR="0034306F" w:rsidRDefault="0034306F" w:rsidP="0034306F">
                            <w:r>
                              <w:t>FIN</w:t>
                            </w:r>
                          </w:p>
                        </w:txbxContent>
                      </v:textbox>
                    </v:shape>
                  </w:pict>
                </mc:Fallback>
              </mc:AlternateContent>
            </w:r>
            <w:r w:rsidRPr="00773723">
              <w:rPr>
                <w:rFonts w:ascii="Century Gothic" w:hAnsi="Century Gothic" w:cs="Arial"/>
                <w:b/>
                <w:noProof/>
              </w:rPr>
              <mc:AlternateContent>
                <mc:Choice Requires="wps">
                  <w:drawing>
                    <wp:anchor distT="0" distB="0" distL="114300" distR="114300" simplePos="0" relativeHeight="251702272" behindDoc="0" locked="0" layoutInCell="1" allowOverlap="1" wp14:anchorId="6AA61E7F" wp14:editId="01ECEF3E">
                      <wp:simplePos x="0" y="0"/>
                      <wp:positionH relativeFrom="column">
                        <wp:posOffset>1070610</wp:posOffset>
                      </wp:positionH>
                      <wp:positionV relativeFrom="paragraph">
                        <wp:posOffset>636270</wp:posOffset>
                      </wp:positionV>
                      <wp:extent cx="0" cy="240665"/>
                      <wp:effectExtent l="95250" t="0" r="57150" b="64135"/>
                      <wp:wrapNone/>
                      <wp:docPr id="3" name="3 Conector recto de flecha"/>
                      <wp:cNvGraphicFramePr/>
                      <a:graphic xmlns:a="http://schemas.openxmlformats.org/drawingml/2006/main">
                        <a:graphicData uri="http://schemas.microsoft.com/office/word/2010/wordprocessingShape">
                          <wps:wsp>
                            <wps:cNvCnPr/>
                            <wps:spPr>
                              <a:xfrm>
                                <a:off x="0" y="0"/>
                                <a:ext cx="0" cy="24066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DCB22" id="3 Conector recto de flecha" o:spid="_x0000_s1026" type="#_x0000_t32" style="position:absolute;margin-left:84.3pt;margin-top:50.1pt;width:0;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" strokecolor="black [3213]" strokeweight="1.75pt">
                      <v:stroke endarrow="open"/>
                    </v:shape>
                  </w:pict>
                </mc:Fallback>
              </mc:AlternateContent>
            </w:r>
            <w:r w:rsidRPr="00773723">
              <w:rPr>
                <w:rFonts w:ascii="Century Gothic" w:hAnsi="Century Gothic" w:cs="Arial"/>
                <w:b/>
                <w:noProof/>
              </w:rPr>
              <mc:AlternateContent>
                <mc:Choice Requires="wps">
                  <w:drawing>
                    <wp:anchor distT="0" distB="0" distL="114300" distR="114300" simplePos="0" relativeHeight="251703296" behindDoc="0" locked="0" layoutInCell="1" allowOverlap="1" wp14:anchorId="79A2CFB9" wp14:editId="7607E0DF">
                      <wp:simplePos x="0" y="0"/>
                      <wp:positionH relativeFrom="column">
                        <wp:posOffset>690880</wp:posOffset>
                      </wp:positionH>
                      <wp:positionV relativeFrom="paragraph">
                        <wp:posOffset>883285</wp:posOffset>
                      </wp:positionV>
                      <wp:extent cx="800100" cy="276225"/>
                      <wp:effectExtent l="0" t="0" r="19050" b="28575"/>
                      <wp:wrapNone/>
                      <wp:docPr id="19" name="19 Rectángulo redondeado"/>
                      <wp:cNvGraphicFramePr/>
                      <a:graphic xmlns:a="http://schemas.openxmlformats.org/drawingml/2006/main">
                        <a:graphicData uri="http://schemas.microsoft.com/office/word/2010/wordprocessingShape">
                          <wps:wsp>
                            <wps:cNvSpPr/>
                            <wps:spPr>
                              <a:xfrm>
                                <a:off x="0" y="0"/>
                                <a:ext cx="800100" cy="2762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E05D1" id="19 Rectángulo redondeado" o:spid="_x0000_s1026" style="position:absolute;margin-left:54.4pt;margin-top:69.55pt;width:63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" filled="f" strokecolor="black [3213]" strokeweight="1.5pt"/>
                  </w:pict>
                </mc:Fallback>
              </mc:AlternateContent>
            </w:r>
          </w:p>
        </w:tc>
        <w:tc>
          <w:tcPr>
            <w:tcW w:w="2835" w:type="dxa"/>
            <w:vAlign w:val="center"/>
          </w:tcPr>
          <w:p w:rsidR="0034306F" w:rsidRPr="00773723" w:rsidRDefault="0034306F" w:rsidP="000D00A4">
            <w:pPr>
              <w:spacing w:line="360" w:lineRule="auto"/>
              <w:jc w:val="both"/>
              <w:rPr>
                <w:rFonts w:ascii="Century Gothic" w:hAnsi="Century Gothic" w:cs="Arial"/>
                <w:b/>
              </w:rPr>
            </w:pPr>
          </w:p>
        </w:tc>
      </w:tr>
    </w:tbl>
    <w:p w:rsidR="0034306F" w:rsidRPr="00773723" w:rsidRDefault="0034306F" w:rsidP="0034306F">
      <w:pPr>
        <w:pStyle w:val="Ttulo1"/>
        <w:rPr>
          <w:rFonts w:ascii="Century Gothic" w:hAnsi="Century Gothic" w:cs="Arial"/>
          <w:sz w:val="20"/>
          <w:lang w:val="es-ES_tradnl"/>
        </w:rPr>
      </w:pPr>
      <w:r w:rsidRPr="00773723">
        <w:rPr>
          <w:rFonts w:ascii="Century Gothic" w:hAnsi="Century Gothic" w:cs="Arial"/>
          <w:sz w:val="20"/>
          <w:lang w:val="es-ES_tradnl"/>
        </w:rPr>
        <w:lastRenderedPageBreak/>
        <w:t>4.- DESCRIPCIÓN DEL PROCEDIMIENTO</w:t>
      </w:r>
    </w:p>
    <w:p w:rsidR="0034306F" w:rsidRPr="00773723" w:rsidRDefault="0034306F" w:rsidP="0034306F">
      <w:pPr>
        <w:rPr>
          <w:rFonts w:ascii="Century Gothic" w:hAnsi="Century Gothic"/>
          <w:lang w:val="es-ES_tradnl" w:eastAsia="es-ES"/>
        </w:rPr>
      </w:pPr>
    </w:p>
    <w:p w:rsidR="0034306F" w:rsidRPr="00773723" w:rsidRDefault="0034306F" w:rsidP="0034306F">
      <w:pPr>
        <w:rPr>
          <w:rFonts w:ascii="Century Gothic" w:hAnsi="Century Gothic" w:cs="Arial"/>
          <w:sz w:val="14"/>
          <w:lang w:val="es-ES_tradnl" w:eastAsia="es-ES"/>
        </w:rPr>
      </w:pPr>
    </w:p>
    <w:tbl>
      <w:tblPr>
        <w:tblW w:w="97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1418"/>
        <w:gridCol w:w="4186"/>
        <w:gridCol w:w="1362"/>
        <w:gridCol w:w="1620"/>
      </w:tblGrid>
      <w:tr w:rsidR="0034306F" w:rsidRPr="00773723" w:rsidTr="00197C74">
        <w:trPr>
          <w:tblHeader/>
        </w:trPr>
        <w:tc>
          <w:tcPr>
            <w:tcW w:w="1201" w:type="dxa"/>
            <w:shd w:val="clear" w:color="auto" w:fill="8DB3E2" w:themeFill="text2" w:themeFillTint="66"/>
            <w:vAlign w:val="center"/>
          </w:tcPr>
          <w:p w:rsidR="0034306F" w:rsidRPr="00773723" w:rsidRDefault="0034306F" w:rsidP="000D00A4">
            <w:pPr>
              <w:spacing w:after="0"/>
              <w:jc w:val="center"/>
              <w:rPr>
                <w:rFonts w:ascii="Century Gothic" w:hAnsi="Century Gothic" w:cs="Arial"/>
                <w:b/>
                <w:sz w:val="20"/>
                <w:szCs w:val="20"/>
              </w:rPr>
            </w:pPr>
            <w:r w:rsidRPr="00773723">
              <w:rPr>
                <w:rFonts w:ascii="Century Gothic" w:hAnsi="Century Gothic" w:cs="Arial"/>
                <w:b/>
                <w:sz w:val="20"/>
                <w:szCs w:val="20"/>
              </w:rPr>
              <w:t>Secuencia</w:t>
            </w:r>
          </w:p>
        </w:tc>
        <w:tc>
          <w:tcPr>
            <w:tcW w:w="1418" w:type="dxa"/>
            <w:shd w:val="clear" w:color="auto" w:fill="8DB3E2" w:themeFill="text2" w:themeFillTint="66"/>
            <w:vAlign w:val="center"/>
          </w:tcPr>
          <w:p w:rsidR="0034306F" w:rsidRPr="00773723" w:rsidRDefault="0034306F" w:rsidP="000D00A4">
            <w:pPr>
              <w:spacing w:after="0"/>
              <w:jc w:val="center"/>
              <w:rPr>
                <w:rFonts w:ascii="Century Gothic" w:hAnsi="Century Gothic" w:cs="Arial"/>
                <w:b/>
                <w:sz w:val="20"/>
                <w:szCs w:val="20"/>
              </w:rPr>
            </w:pPr>
            <w:r w:rsidRPr="00773723">
              <w:rPr>
                <w:rFonts w:ascii="Century Gothic" w:hAnsi="Century Gothic" w:cs="Arial"/>
                <w:b/>
                <w:sz w:val="20"/>
                <w:szCs w:val="20"/>
              </w:rPr>
              <w:t>Responsable</w:t>
            </w:r>
          </w:p>
        </w:tc>
        <w:tc>
          <w:tcPr>
            <w:tcW w:w="4186" w:type="dxa"/>
            <w:shd w:val="clear" w:color="auto" w:fill="8DB3E2" w:themeFill="text2" w:themeFillTint="66"/>
            <w:vAlign w:val="center"/>
          </w:tcPr>
          <w:p w:rsidR="0034306F" w:rsidRPr="00773723" w:rsidRDefault="0034306F" w:rsidP="000D00A4">
            <w:pPr>
              <w:spacing w:after="0"/>
              <w:jc w:val="center"/>
              <w:rPr>
                <w:rFonts w:ascii="Century Gothic" w:hAnsi="Century Gothic" w:cs="Arial"/>
                <w:b/>
                <w:sz w:val="20"/>
                <w:szCs w:val="20"/>
              </w:rPr>
            </w:pPr>
            <w:r w:rsidRPr="00773723">
              <w:rPr>
                <w:rFonts w:ascii="Century Gothic" w:hAnsi="Century Gothic" w:cs="Arial"/>
                <w:b/>
                <w:sz w:val="20"/>
                <w:szCs w:val="20"/>
              </w:rPr>
              <w:t>Actividades</w:t>
            </w:r>
          </w:p>
        </w:tc>
        <w:tc>
          <w:tcPr>
            <w:tcW w:w="1362" w:type="dxa"/>
            <w:shd w:val="clear" w:color="auto" w:fill="8DB3E2" w:themeFill="text2" w:themeFillTint="66"/>
            <w:vAlign w:val="center"/>
          </w:tcPr>
          <w:p w:rsidR="0034306F" w:rsidRPr="00773723" w:rsidRDefault="0034306F" w:rsidP="000D00A4">
            <w:pPr>
              <w:spacing w:after="0"/>
              <w:jc w:val="center"/>
              <w:rPr>
                <w:rFonts w:ascii="Century Gothic" w:hAnsi="Century Gothic" w:cs="Arial"/>
                <w:b/>
                <w:sz w:val="20"/>
                <w:szCs w:val="20"/>
              </w:rPr>
            </w:pPr>
            <w:r w:rsidRPr="00773723">
              <w:rPr>
                <w:rFonts w:ascii="Century Gothic" w:hAnsi="Century Gothic" w:cs="Arial"/>
                <w:b/>
                <w:sz w:val="20"/>
                <w:szCs w:val="20"/>
              </w:rPr>
              <w:t>Cuando</w:t>
            </w:r>
          </w:p>
        </w:tc>
        <w:tc>
          <w:tcPr>
            <w:tcW w:w="1620" w:type="dxa"/>
            <w:shd w:val="clear" w:color="auto" w:fill="8DB3E2" w:themeFill="text2" w:themeFillTint="66"/>
          </w:tcPr>
          <w:p w:rsidR="0034306F" w:rsidRPr="00773723" w:rsidRDefault="0034306F" w:rsidP="000D00A4">
            <w:pPr>
              <w:spacing w:after="0"/>
              <w:jc w:val="center"/>
              <w:rPr>
                <w:rFonts w:ascii="Century Gothic" w:hAnsi="Century Gothic" w:cs="Arial"/>
                <w:b/>
                <w:sz w:val="20"/>
                <w:szCs w:val="20"/>
              </w:rPr>
            </w:pPr>
            <w:r w:rsidRPr="00773723">
              <w:rPr>
                <w:rFonts w:ascii="Century Gothic" w:hAnsi="Century Gothic" w:cs="Arial"/>
                <w:b/>
                <w:sz w:val="20"/>
                <w:szCs w:val="20"/>
              </w:rPr>
              <w:t>Formatos y/o documentos</w:t>
            </w:r>
          </w:p>
        </w:tc>
      </w:tr>
      <w:tr w:rsidR="0034306F" w:rsidRPr="003E7E0F" w:rsidTr="00197C74">
        <w:trPr>
          <w:trHeight w:val="241"/>
        </w:trPr>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1</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 xml:space="preserve"> DA           PTC Líder</w:t>
            </w:r>
          </w:p>
        </w:tc>
        <w:tc>
          <w:tcPr>
            <w:tcW w:w="4186" w:type="dxa"/>
            <w:vAlign w:val="center"/>
          </w:tcPr>
          <w:p w:rsidR="0034306F" w:rsidRPr="00773723" w:rsidRDefault="0034306F" w:rsidP="000D00A4">
            <w:pPr>
              <w:spacing w:after="0"/>
              <w:jc w:val="both"/>
              <w:rPr>
                <w:rFonts w:ascii="Century Gothic" w:hAnsi="Century Gothic" w:cs="Arial"/>
                <w:sz w:val="20"/>
                <w:szCs w:val="20"/>
              </w:rPr>
            </w:pPr>
            <w:r w:rsidRPr="00773723">
              <w:rPr>
                <w:rFonts w:ascii="Century Gothic" w:hAnsi="Century Gothic" w:cs="Arial"/>
                <w:sz w:val="20"/>
                <w:szCs w:val="20"/>
              </w:rPr>
              <w:t xml:space="preserve">El DA o él o la PTC Líder genera </w:t>
            </w:r>
            <w:r w:rsidRPr="00773723">
              <w:rPr>
                <w:rFonts w:ascii="Century Gothic" w:hAnsi="Century Gothic" w:cs="Arial"/>
                <w:b/>
                <w:sz w:val="20"/>
                <w:szCs w:val="20"/>
              </w:rPr>
              <w:t xml:space="preserve">“Formato de Asignación de Carga Académica” </w:t>
            </w:r>
            <w:r w:rsidRPr="00773723">
              <w:rPr>
                <w:rFonts w:ascii="Century Gothic" w:hAnsi="Century Gothic" w:cs="Arial"/>
                <w:sz w:val="20"/>
                <w:szCs w:val="20"/>
              </w:rPr>
              <w:t xml:space="preserve">(F-SAC-UPAM-01-07) para  el cuatrimestre a ofertar para cada docente, basado en el </w:t>
            </w:r>
            <w:r w:rsidRPr="00773723">
              <w:rPr>
                <w:rFonts w:ascii="Century Gothic" w:hAnsi="Century Gothic" w:cs="Arial"/>
                <w:b/>
                <w:sz w:val="20"/>
                <w:szCs w:val="20"/>
              </w:rPr>
              <w:t>“Formato de horarios académicos”</w:t>
            </w:r>
            <w:r w:rsidRPr="00773723">
              <w:rPr>
                <w:rFonts w:ascii="Century Gothic" w:hAnsi="Century Gothic" w:cs="Arial"/>
                <w:sz w:val="20"/>
                <w:szCs w:val="20"/>
              </w:rPr>
              <w:t xml:space="preserve"> (F-SAC-UPAM-15-02) y entrega al PA/PTC.</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Finales cuatrimestre anterior</w:t>
            </w:r>
          </w:p>
        </w:tc>
        <w:tc>
          <w:tcPr>
            <w:tcW w:w="1620" w:type="dxa"/>
          </w:tcPr>
          <w:p w:rsidR="0034306F" w:rsidRPr="00197C74" w:rsidRDefault="0034306F" w:rsidP="000D00A4">
            <w:pPr>
              <w:spacing w:after="0"/>
              <w:jc w:val="center"/>
              <w:rPr>
                <w:rFonts w:ascii="Century Gothic" w:hAnsi="Century Gothic" w:cs="Arial"/>
                <w:sz w:val="16"/>
                <w:szCs w:val="20"/>
                <w:lang w:val="en-US"/>
              </w:rPr>
            </w:pPr>
            <w:r w:rsidRPr="00197C74">
              <w:rPr>
                <w:rFonts w:ascii="Century Gothic" w:hAnsi="Century Gothic" w:cs="Arial"/>
                <w:sz w:val="16"/>
                <w:szCs w:val="20"/>
                <w:lang w:val="en-US"/>
              </w:rPr>
              <w:t>F-SAC-UPAM-01-07          F-SAC-UPAM-15-02</w:t>
            </w:r>
          </w:p>
        </w:tc>
      </w:tr>
      <w:tr w:rsidR="0034306F" w:rsidRPr="003E7E0F" w:rsidTr="00197C74">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2</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DA             PTC Líder</w:t>
            </w:r>
          </w:p>
        </w:tc>
        <w:tc>
          <w:tcPr>
            <w:tcW w:w="4186" w:type="dxa"/>
            <w:vAlign w:val="center"/>
          </w:tcPr>
          <w:p w:rsidR="0034306F" w:rsidRPr="00773723" w:rsidRDefault="0034306F" w:rsidP="000D00A4">
            <w:pPr>
              <w:jc w:val="both"/>
              <w:rPr>
                <w:rFonts w:ascii="Century Gothic" w:hAnsi="Century Gothic" w:cs="Arial"/>
                <w:sz w:val="20"/>
                <w:szCs w:val="20"/>
              </w:rPr>
            </w:pPr>
            <w:r w:rsidRPr="00773723">
              <w:rPr>
                <w:rFonts w:ascii="Century Gothic" w:hAnsi="Century Gothic" w:cs="Arial"/>
                <w:sz w:val="20"/>
                <w:szCs w:val="20"/>
              </w:rPr>
              <w:t xml:space="preserve">Entrega al PTC/PA, la carga académica lo cual queda plasmado en la  </w:t>
            </w:r>
            <w:r w:rsidRPr="00773723">
              <w:rPr>
                <w:rFonts w:ascii="Century Gothic" w:hAnsi="Century Gothic" w:cs="Arial"/>
                <w:b/>
                <w:sz w:val="20"/>
                <w:szCs w:val="20"/>
              </w:rPr>
              <w:t xml:space="preserve">“Asignación de Carga Académica” </w:t>
            </w:r>
            <w:r w:rsidRPr="00773723">
              <w:rPr>
                <w:rFonts w:ascii="Century Gothic" w:hAnsi="Century Gothic" w:cs="Arial"/>
                <w:sz w:val="20"/>
                <w:szCs w:val="20"/>
              </w:rPr>
              <w:t xml:space="preserve">(F-SAC-UPAM-01-07). </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Semana 15</w:t>
            </w:r>
          </w:p>
        </w:tc>
        <w:tc>
          <w:tcPr>
            <w:tcW w:w="1620" w:type="dxa"/>
          </w:tcPr>
          <w:p w:rsidR="0034306F" w:rsidRPr="00197C74" w:rsidRDefault="0034306F" w:rsidP="000D00A4">
            <w:pPr>
              <w:spacing w:after="0"/>
              <w:jc w:val="center"/>
              <w:rPr>
                <w:rFonts w:ascii="Century Gothic" w:hAnsi="Century Gothic" w:cs="Arial"/>
                <w:sz w:val="16"/>
                <w:szCs w:val="20"/>
                <w:lang w:val="en-US"/>
              </w:rPr>
            </w:pPr>
            <w:r w:rsidRPr="00197C74">
              <w:rPr>
                <w:rFonts w:ascii="Century Gothic" w:hAnsi="Century Gothic" w:cs="Arial"/>
                <w:sz w:val="16"/>
                <w:szCs w:val="20"/>
                <w:lang w:val="en-US"/>
              </w:rPr>
              <w:t>F-SAC-UPAM-01-07             F-SAC-UPAM-01-06</w:t>
            </w:r>
          </w:p>
        </w:tc>
      </w:tr>
      <w:tr w:rsidR="0034306F" w:rsidRPr="003E7E0F" w:rsidTr="00197C74">
        <w:trPr>
          <w:trHeight w:val="1096"/>
        </w:trPr>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3</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PTC y PA</w:t>
            </w:r>
          </w:p>
        </w:tc>
        <w:tc>
          <w:tcPr>
            <w:tcW w:w="4186" w:type="dxa"/>
            <w:vAlign w:val="center"/>
          </w:tcPr>
          <w:p w:rsidR="0034306F" w:rsidRPr="00773723" w:rsidRDefault="0034306F" w:rsidP="000D00A4">
            <w:pPr>
              <w:pStyle w:val="NormalWeb"/>
              <w:spacing w:before="0" w:beforeAutospacing="0" w:after="0" w:afterAutospacing="0"/>
              <w:jc w:val="both"/>
              <w:rPr>
                <w:rFonts w:ascii="Century Gothic" w:hAnsi="Century Gothic" w:cs="Arial"/>
                <w:sz w:val="20"/>
                <w:szCs w:val="20"/>
              </w:rPr>
            </w:pPr>
            <w:r w:rsidRPr="00773723">
              <w:rPr>
                <w:rFonts w:ascii="Century Gothic" w:hAnsi="Century Gothic" w:cs="Arial"/>
                <w:sz w:val="20"/>
                <w:szCs w:val="20"/>
              </w:rPr>
              <w:t xml:space="preserve">Llena el </w:t>
            </w:r>
            <w:r w:rsidRPr="00773723">
              <w:rPr>
                <w:rFonts w:ascii="Century Gothic" w:eastAsia="Calibri" w:hAnsi="Century Gothic" w:cs="Arial"/>
                <w:sz w:val="20"/>
                <w:szCs w:val="20"/>
              </w:rPr>
              <w:t xml:space="preserve">formato </w:t>
            </w:r>
            <w:r w:rsidRPr="00773723">
              <w:rPr>
                <w:rFonts w:ascii="Century Gothic" w:eastAsia="Calibri" w:hAnsi="Century Gothic" w:cs="Arial"/>
                <w:b/>
                <w:sz w:val="20"/>
                <w:szCs w:val="20"/>
              </w:rPr>
              <w:t>“Calendarización de Evidencias”</w:t>
            </w:r>
            <w:r w:rsidRPr="00773723">
              <w:rPr>
                <w:rFonts w:ascii="Century Gothic" w:eastAsia="Calibri" w:hAnsi="Century Gothic" w:cs="Arial"/>
                <w:sz w:val="20"/>
                <w:szCs w:val="20"/>
              </w:rPr>
              <w:t xml:space="preserve"> </w:t>
            </w:r>
            <w:r w:rsidRPr="00773723">
              <w:rPr>
                <w:rFonts w:ascii="Century Gothic" w:hAnsi="Century Gothic" w:cs="Arial"/>
                <w:i/>
                <w:sz w:val="20"/>
                <w:szCs w:val="20"/>
              </w:rPr>
              <w:t>(</w:t>
            </w:r>
            <w:r w:rsidRPr="00773723">
              <w:rPr>
                <w:rFonts w:ascii="Century Gothic" w:hAnsi="Century Gothic" w:cs="Arial"/>
                <w:sz w:val="20"/>
                <w:szCs w:val="20"/>
              </w:rPr>
              <w:t>F-SAC-UPAM-01-06</w:t>
            </w:r>
            <w:r w:rsidRPr="00773723">
              <w:rPr>
                <w:rFonts w:ascii="Century Gothic" w:hAnsi="Century Gothic" w:cs="Arial"/>
                <w:i/>
                <w:sz w:val="20"/>
                <w:szCs w:val="20"/>
              </w:rPr>
              <w:t>)</w:t>
            </w:r>
            <w:r w:rsidRPr="00773723">
              <w:rPr>
                <w:rFonts w:ascii="Century Gothic" w:eastAsia="Calibri" w:hAnsi="Century Gothic" w:cs="Arial"/>
                <w:sz w:val="20"/>
                <w:szCs w:val="20"/>
              </w:rPr>
              <w:t xml:space="preserve">, basado en el </w:t>
            </w:r>
            <w:r w:rsidRPr="00773723">
              <w:rPr>
                <w:rFonts w:ascii="Century Gothic" w:hAnsi="Century Gothic" w:cs="Arial"/>
                <w:sz w:val="20"/>
                <w:szCs w:val="20"/>
              </w:rPr>
              <w:t xml:space="preserve"> </w:t>
            </w:r>
            <w:r w:rsidRPr="00773723">
              <w:rPr>
                <w:rFonts w:ascii="Century Gothic" w:hAnsi="Century Gothic" w:cs="Arial"/>
                <w:b/>
                <w:sz w:val="20"/>
                <w:szCs w:val="20"/>
              </w:rPr>
              <w:t>“Formato de Asignación de Carga Académica”</w:t>
            </w:r>
            <w:r w:rsidRPr="00773723">
              <w:rPr>
                <w:rFonts w:ascii="Century Gothic" w:hAnsi="Century Gothic" w:cs="Arial"/>
                <w:sz w:val="20"/>
                <w:szCs w:val="20"/>
              </w:rPr>
              <w:t xml:space="preserve"> (F-SAC-UPAM-01-07) y en los Programas de Estudio de las materias </w:t>
            </w:r>
            <w:r w:rsidRPr="00773723">
              <w:rPr>
                <w:rFonts w:ascii="Century Gothic" w:eastAsia="Calibri" w:hAnsi="Century Gothic" w:cs="Arial"/>
                <w:sz w:val="20"/>
                <w:szCs w:val="20"/>
              </w:rPr>
              <w:t>asignadas por el DA el o la PTC Líder. En esta calendarización se coloca las fechas programadas para las evaluaciones de las evidencias y lo entrega a él o la PTC Líder.</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Máximo 5 días hábiles al iniciar cada cuatrimestre</w:t>
            </w:r>
          </w:p>
        </w:tc>
        <w:tc>
          <w:tcPr>
            <w:tcW w:w="1620" w:type="dxa"/>
          </w:tcPr>
          <w:p w:rsidR="0034306F" w:rsidRPr="00197C74" w:rsidRDefault="0034306F" w:rsidP="000D00A4">
            <w:pPr>
              <w:spacing w:after="0"/>
              <w:jc w:val="center"/>
              <w:rPr>
                <w:rFonts w:ascii="Century Gothic" w:hAnsi="Century Gothic" w:cs="Arial"/>
                <w:sz w:val="16"/>
                <w:szCs w:val="20"/>
                <w:lang w:val="en-US"/>
              </w:rPr>
            </w:pPr>
            <w:r w:rsidRPr="00197C74">
              <w:rPr>
                <w:rFonts w:ascii="Century Gothic" w:hAnsi="Century Gothic" w:cs="Arial"/>
                <w:sz w:val="16"/>
                <w:szCs w:val="20"/>
                <w:lang w:val="en-US"/>
              </w:rPr>
              <w:t>F-SAC-UPAM-01-06            F-SAC-UPAM-01-07</w:t>
            </w:r>
          </w:p>
        </w:tc>
      </w:tr>
      <w:tr w:rsidR="0034306F" w:rsidRPr="003E7E0F" w:rsidTr="00197C74">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4</w:t>
            </w:r>
          </w:p>
        </w:tc>
        <w:tc>
          <w:tcPr>
            <w:tcW w:w="1418" w:type="dxa"/>
            <w:vAlign w:val="center"/>
          </w:tcPr>
          <w:p w:rsidR="0034306F" w:rsidRPr="00773723" w:rsidRDefault="00773723" w:rsidP="00773723">
            <w:pPr>
              <w:spacing w:after="0"/>
              <w:rPr>
                <w:rFonts w:ascii="Century Gothic" w:hAnsi="Century Gothic" w:cs="Arial"/>
                <w:sz w:val="20"/>
                <w:szCs w:val="20"/>
              </w:rPr>
            </w:pPr>
            <w:r>
              <w:rPr>
                <w:rFonts w:ascii="Century Gothic" w:hAnsi="Century Gothic" w:cs="Arial"/>
                <w:sz w:val="20"/>
                <w:szCs w:val="20"/>
              </w:rPr>
              <w:t xml:space="preserve">DA </w:t>
            </w:r>
            <w:r w:rsidR="0034306F" w:rsidRPr="00773723">
              <w:rPr>
                <w:rFonts w:ascii="Century Gothic" w:hAnsi="Century Gothic" w:cs="Arial"/>
                <w:sz w:val="20"/>
                <w:szCs w:val="20"/>
              </w:rPr>
              <w:t>PTC Líder</w:t>
            </w:r>
          </w:p>
        </w:tc>
        <w:tc>
          <w:tcPr>
            <w:tcW w:w="4186" w:type="dxa"/>
            <w:vAlign w:val="center"/>
          </w:tcPr>
          <w:p w:rsidR="0034306F" w:rsidRPr="00773723" w:rsidRDefault="0034306F" w:rsidP="000D00A4">
            <w:pPr>
              <w:spacing w:after="0"/>
              <w:jc w:val="both"/>
              <w:rPr>
                <w:rFonts w:ascii="Century Gothic" w:hAnsi="Century Gothic" w:cs="Arial"/>
                <w:sz w:val="20"/>
                <w:szCs w:val="20"/>
              </w:rPr>
            </w:pPr>
            <w:r w:rsidRPr="00773723">
              <w:rPr>
                <w:rFonts w:ascii="Century Gothic" w:eastAsia="Calibri" w:hAnsi="Century Gothic" w:cs="Arial"/>
                <w:sz w:val="20"/>
                <w:szCs w:val="20"/>
              </w:rPr>
              <w:t xml:space="preserve">Con el formato de </w:t>
            </w:r>
            <w:r w:rsidRPr="00773723">
              <w:rPr>
                <w:rFonts w:ascii="Century Gothic" w:hAnsi="Century Gothic" w:cs="Arial"/>
                <w:i/>
                <w:sz w:val="20"/>
                <w:szCs w:val="20"/>
              </w:rPr>
              <w:t>(</w:t>
            </w:r>
            <w:r w:rsidRPr="00773723">
              <w:rPr>
                <w:rFonts w:ascii="Century Gothic" w:hAnsi="Century Gothic" w:cs="Arial"/>
                <w:sz w:val="20"/>
                <w:szCs w:val="20"/>
              </w:rPr>
              <w:t>F-SAC-UPAM-01-06</w:t>
            </w:r>
            <w:r w:rsidRPr="00773723">
              <w:rPr>
                <w:rFonts w:ascii="Century Gothic" w:hAnsi="Century Gothic" w:cs="Arial"/>
                <w:i/>
                <w:sz w:val="20"/>
                <w:szCs w:val="20"/>
              </w:rPr>
              <w:t>)</w:t>
            </w:r>
            <w:r w:rsidRPr="00773723">
              <w:rPr>
                <w:rFonts w:ascii="Century Gothic" w:eastAsia="Calibri" w:hAnsi="Century Gothic" w:cs="Arial"/>
                <w:sz w:val="20"/>
                <w:szCs w:val="20"/>
              </w:rPr>
              <w:t xml:space="preserve"> el o la PTC Líder da segui</w:t>
            </w:r>
            <w:r w:rsidRPr="00773723">
              <w:rPr>
                <w:rFonts w:ascii="Century Gothic" w:hAnsi="Century Gothic" w:cs="Arial"/>
                <w:sz w:val="20"/>
                <w:szCs w:val="20"/>
              </w:rPr>
              <w:t>miento al cumplimiento de la programación de los cursos.</w:t>
            </w:r>
          </w:p>
          <w:p w:rsidR="0034306F" w:rsidRPr="00773723" w:rsidRDefault="0034306F" w:rsidP="000D00A4">
            <w:pPr>
              <w:spacing w:after="0"/>
              <w:jc w:val="both"/>
              <w:rPr>
                <w:rFonts w:ascii="Century Gothic" w:hAnsi="Century Gothic" w:cs="Arial"/>
                <w:sz w:val="20"/>
                <w:szCs w:val="20"/>
              </w:rPr>
            </w:pPr>
            <w:r w:rsidRPr="00773723">
              <w:rPr>
                <w:rFonts w:ascii="Century Gothic" w:hAnsi="Century Gothic" w:cs="Arial"/>
                <w:sz w:val="20"/>
                <w:szCs w:val="20"/>
              </w:rPr>
              <w:t>El seguimiento que da el o la PTC Líder queda plasmado en la</w:t>
            </w:r>
            <w:r w:rsidRPr="00773723">
              <w:rPr>
                <w:rFonts w:ascii="Century Gothic" w:hAnsi="Century Gothic" w:cs="Arial"/>
                <w:bCs/>
                <w:sz w:val="20"/>
                <w:szCs w:val="20"/>
              </w:rPr>
              <w:t xml:space="preserve"> </w:t>
            </w:r>
            <w:r w:rsidRPr="00773723">
              <w:rPr>
                <w:rFonts w:ascii="Century Gothic" w:hAnsi="Century Gothic" w:cs="Arial"/>
                <w:b/>
                <w:bCs/>
                <w:sz w:val="20"/>
                <w:szCs w:val="20"/>
              </w:rPr>
              <w:t>“Guía de Observación de Evaluación”</w:t>
            </w:r>
            <w:r w:rsidRPr="00773723">
              <w:rPr>
                <w:rFonts w:ascii="Century Gothic" w:hAnsi="Century Gothic" w:cs="Arial"/>
                <w:bCs/>
                <w:sz w:val="20"/>
                <w:szCs w:val="20"/>
              </w:rPr>
              <w:t xml:space="preserve"> </w:t>
            </w:r>
            <w:r w:rsidRPr="00773723">
              <w:rPr>
                <w:rFonts w:ascii="Century Gothic" w:hAnsi="Century Gothic" w:cs="Arial"/>
                <w:i/>
                <w:sz w:val="20"/>
                <w:szCs w:val="20"/>
              </w:rPr>
              <w:t>(</w:t>
            </w:r>
            <w:r w:rsidRPr="00773723">
              <w:rPr>
                <w:rFonts w:ascii="Century Gothic" w:hAnsi="Century Gothic" w:cs="Arial"/>
                <w:sz w:val="20"/>
                <w:szCs w:val="20"/>
              </w:rPr>
              <w:t>F-SAC-UPAM-01-04</w:t>
            </w:r>
            <w:r w:rsidRPr="00773723">
              <w:rPr>
                <w:rFonts w:ascii="Century Gothic" w:hAnsi="Century Gothic" w:cs="Arial"/>
                <w:i/>
                <w:sz w:val="20"/>
                <w:szCs w:val="20"/>
              </w:rPr>
              <w:t>)</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Primer bimestre</w:t>
            </w:r>
          </w:p>
        </w:tc>
        <w:tc>
          <w:tcPr>
            <w:tcW w:w="1620" w:type="dxa"/>
          </w:tcPr>
          <w:p w:rsidR="0034306F" w:rsidRPr="00197C74" w:rsidRDefault="0034306F" w:rsidP="000D00A4">
            <w:pPr>
              <w:spacing w:after="0"/>
              <w:jc w:val="center"/>
              <w:rPr>
                <w:rFonts w:ascii="Century Gothic" w:hAnsi="Century Gothic" w:cs="Arial"/>
                <w:sz w:val="16"/>
                <w:szCs w:val="20"/>
                <w:lang w:val="en-US"/>
              </w:rPr>
            </w:pPr>
            <w:r w:rsidRPr="00197C74">
              <w:rPr>
                <w:rFonts w:ascii="Century Gothic" w:hAnsi="Century Gothic" w:cs="Arial"/>
                <w:sz w:val="16"/>
                <w:szCs w:val="20"/>
                <w:lang w:val="en-US"/>
              </w:rPr>
              <w:t>F-SAC-UPAM-01-06       F-SAC-UPAM-01-04</w:t>
            </w:r>
          </w:p>
        </w:tc>
      </w:tr>
      <w:tr w:rsidR="0034306F" w:rsidRPr="00197C74" w:rsidTr="00197C74">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5</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PTC y PA</w:t>
            </w:r>
          </w:p>
        </w:tc>
        <w:tc>
          <w:tcPr>
            <w:tcW w:w="4186" w:type="dxa"/>
            <w:vAlign w:val="center"/>
          </w:tcPr>
          <w:p w:rsidR="0034306F" w:rsidRPr="00773723" w:rsidRDefault="0034306F" w:rsidP="000D00A4">
            <w:pPr>
              <w:pStyle w:val="NormalWeb"/>
              <w:spacing w:before="0" w:beforeAutospacing="0" w:after="0" w:afterAutospacing="0"/>
              <w:jc w:val="both"/>
              <w:rPr>
                <w:rFonts w:ascii="Century Gothic" w:hAnsi="Century Gothic" w:cs="Arial"/>
                <w:sz w:val="20"/>
                <w:szCs w:val="20"/>
              </w:rPr>
            </w:pPr>
            <w:r w:rsidRPr="00773723">
              <w:rPr>
                <w:rFonts w:ascii="Century Gothic" w:hAnsi="Century Gothic" w:cs="Arial"/>
                <w:sz w:val="20"/>
                <w:szCs w:val="20"/>
              </w:rPr>
              <w:t>Genera instrumentos de evaluación acorde a las evidencias del curso descritas en el Programa de Estudios.</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Durante el cuatrimestre</w:t>
            </w:r>
          </w:p>
        </w:tc>
        <w:tc>
          <w:tcPr>
            <w:tcW w:w="1620" w:type="dxa"/>
          </w:tcPr>
          <w:p w:rsidR="0034306F" w:rsidRPr="00197C74" w:rsidRDefault="0034306F" w:rsidP="000D00A4">
            <w:pPr>
              <w:spacing w:after="0"/>
              <w:jc w:val="center"/>
              <w:rPr>
                <w:rFonts w:ascii="Century Gothic" w:hAnsi="Century Gothic" w:cs="Arial"/>
                <w:sz w:val="16"/>
                <w:szCs w:val="20"/>
              </w:rPr>
            </w:pPr>
          </w:p>
        </w:tc>
      </w:tr>
      <w:tr w:rsidR="0034306F" w:rsidRPr="003E7E0F" w:rsidTr="00197C74">
        <w:trPr>
          <w:trHeight w:val="597"/>
        </w:trPr>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6</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PTC y PA</w:t>
            </w:r>
          </w:p>
        </w:tc>
        <w:tc>
          <w:tcPr>
            <w:tcW w:w="4186" w:type="dxa"/>
            <w:vAlign w:val="center"/>
          </w:tcPr>
          <w:p w:rsidR="0034306F" w:rsidRPr="00773723" w:rsidRDefault="0034306F" w:rsidP="000D00A4">
            <w:pPr>
              <w:pStyle w:val="NormalWeb"/>
              <w:spacing w:before="0" w:beforeAutospacing="0" w:after="0" w:afterAutospacing="0"/>
              <w:jc w:val="both"/>
              <w:rPr>
                <w:rFonts w:ascii="Century Gothic" w:eastAsia="Calibri" w:hAnsi="Century Gothic" w:cs="Arial"/>
                <w:sz w:val="20"/>
                <w:szCs w:val="20"/>
              </w:rPr>
            </w:pPr>
            <w:r w:rsidRPr="00773723">
              <w:rPr>
                <w:rFonts w:ascii="Century Gothic" w:eastAsia="Calibri" w:hAnsi="Century Gothic" w:cs="Arial"/>
                <w:sz w:val="20"/>
                <w:szCs w:val="20"/>
              </w:rPr>
              <w:t xml:space="preserve">Entrega a los alumnos(a) una copia de la </w:t>
            </w:r>
            <w:r w:rsidRPr="00773723">
              <w:rPr>
                <w:rFonts w:ascii="Century Gothic" w:eastAsia="Calibri" w:hAnsi="Century Gothic" w:cs="Arial"/>
                <w:b/>
                <w:sz w:val="20"/>
                <w:szCs w:val="20"/>
              </w:rPr>
              <w:t>“Calendarización de Evidencias”</w:t>
            </w:r>
            <w:r w:rsidRPr="00773723">
              <w:rPr>
                <w:rFonts w:ascii="Century Gothic" w:eastAsia="Calibri" w:hAnsi="Century Gothic" w:cs="Arial"/>
                <w:sz w:val="20"/>
                <w:szCs w:val="20"/>
              </w:rPr>
              <w:t xml:space="preserve"> </w:t>
            </w:r>
            <w:r w:rsidRPr="00773723">
              <w:rPr>
                <w:rFonts w:ascii="Century Gothic" w:hAnsi="Century Gothic" w:cs="Arial"/>
                <w:i/>
                <w:sz w:val="20"/>
                <w:szCs w:val="20"/>
              </w:rPr>
              <w:t>(</w:t>
            </w:r>
            <w:r w:rsidRPr="00773723">
              <w:rPr>
                <w:rFonts w:ascii="Century Gothic" w:hAnsi="Century Gothic" w:cs="Arial"/>
                <w:sz w:val="20"/>
                <w:szCs w:val="20"/>
              </w:rPr>
              <w:t>F-SAC-UPAM-01-06</w:t>
            </w:r>
            <w:r w:rsidRPr="00773723">
              <w:rPr>
                <w:rFonts w:ascii="Century Gothic" w:hAnsi="Century Gothic" w:cs="Arial"/>
                <w:i/>
                <w:sz w:val="20"/>
                <w:szCs w:val="20"/>
              </w:rPr>
              <w:t>)</w:t>
            </w:r>
            <w:r w:rsidRPr="00773723">
              <w:rPr>
                <w:rFonts w:ascii="Century Gothic" w:eastAsia="Calibri" w:hAnsi="Century Gothic" w:cs="Arial"/>
                <w:sz w:val="20"/>
                <w:szCs w:val="20"/>
              </w:rPr>
              <w:t xml:space="preserve"> para que estén enterados.</w:t>
            </w:r>
          </w:p>
          <w:p w:rsidR="0034306F" w:rsidRPr="00773723" w:rsidRDefault="0034306F" w:rsidP="000D00A4">
            <w:pPr>
              <w:pStyle w:val="NormalWeb"/>
              <w:spacing w:before="0" w:beforeAutospacing="0" w:after="0" w:afterAutospacing="0"/>
              <w:jc w:val="both"/>
              <w:rPr>
                <w:rFonts w:ascii="Century Gothic" w:eastAsia="Calibri" w:hAnsi="Century Gothic" w:cs="Arial"/>
                <w:sz w:val="20"/>
                <w:szCs w:val="20"/>
              </w:rPr>
            </w:pPr>
            <w:r w:rsidRPr="00773723">
              <w:rPr>
                <w:rFonts w:ascii="Century Gothic" w:eastAsia="Calibri" w:hAnsi="Century Gothic" w:cs="Arial"/>
                <w:sz w:val="20"/>
                <w:szCs w:val="20"/>
              </w:rPr>
              <w:lastRenderedPageBreak/>
              <w:t xml:space="preserve">Platica con el grupo y en conjunto generan los </w:t>
            </w:r>
            <w:r w:rsidRPr="00773723">
              <w:rPr>
                <w:rFonts w:ascii="Century Gothic" w:eastAsia="Calibri" w:hAnsi="Century Gothic" w:cs="Arial"/>
                <w:b/>
                <w:sz w:val="20"/>
                <w:szCs w:val="20"/>
              </w:rPr>
              <w:t>“Acuerdos de operación”</w:t>
            </w:r>
            <w:r w:rsidRPr="00773723">
              <w:rPr>
                <w:rFonts w:ascii="Century Gothic" w:eastAsia="Calibri" w:hAnsi="Century Gothic" w:cs="Arial"/>
                <w:sz w:val="20"/>
                <w:szCs w:val="20"/>
              </w:rPr>
              <w:t xml:space="preserve"> </w:t>
            </w:r>
            <w:r w:rsidRPr="00773723">
              <w:rPr>
                <w:rFonts w:ascii="Century Gothic" w:hAnsi="Century Gothic" w:cs="Arial"/>
                <w:i/>
                <w:sz w:val="20"/>
                <w:szCs w:val="20"/>
              </w:rPr>
              <w:t>(</w:t>
            </w:r>
            <w:r w:rsidRPr="00773723">
              <w:rPr>
                <w:rFonts w:ascii="Century Gothic" w:hAnsi="Century Gothic" w:cs="Arial"/>
                <w:sz w:val="20"/>
                <w:szCs w:val="20"/>
              </w:rPr>
              <w:t>F-SAC-UPAM-01-03</w:t>
            </w:r>
            <w:r w:rsidRPr="00773723">
              <w:rPr>
                <w:rFonts w:ascii="Century Gothic" w:hAnsi="Century Gothic" w:cs="Arial"/>
                <w:i/>
                <w:sz w:val="20"/>
                <w:szCs w:val="20"/>
              </w:rPr>
              <w:t>)</w:t>
            </w:r>
            <w:r w:rsidRPr="00773723">
              <w:rPr>
                <w:rFonts w:ascii="Century Gothic" w:eastAsia="Calibri" w:hAnsi="Century Gothic" w:cs="Arial"/>
                <w:sz w:val="20"/>
                <w:szCs w:val="20"/>
              </w:rPr>
              <w:t xml:space="preserve"> de la clase.</w:t>
            </w:r>
          </w:p>
          <w:p w:rsidR="0034306F" w:rsidRPr="00773723" w:rsidRDefault="0034306F" w:rsidP="000D00A4">
            <w:pPr>
              <w:pStyle w:val="NormalWeb"/>
              <w:spacing w:before="0" w:beforeAutospacing="0" w:after="0" w:afterAutospacing="0"/>
              <w:jc w:val="both"/>
              <w:rPr>
                <w:rFonts w:ascii="Century Gothic" w:hAnsi="Century Gothic" w:cs="Arial"/>
                <w:sz w:val="20"/>
                <w:szCs w:val="20"/>
              </w:rPr>
            </w:pPr>
            <w:r w:rsidRPr="00773723">
              <w:rPr>
                <w:rFonts w:ascii="Century Gothic" w:eastAsia="Calibri" w:hAnsi="Century Gothic" w:cs="Arial"/>
                <w:sz w:val="20"/>
                <w:szCs w:val="20"/>
              </w:rPr>
              <w:t xml:space="preserve">Imparte su clase teniendo presente las fechas de la  </w:t>
            </w:r>
            <w:r w:rsidRPr="00773723">
              <w:rPr>
                <w:rFonts w:ascii="Century Gothic" w:eastAsia="Calibri" w:hAnsi="Century Gothic" w:cs="Arial"/>
                <w:b/>
                <w:sz w:val="20"/>
                <w:szCs w:val="20"/>
              </w:rPr>
              <w:t>“Calendarización de Evidencias”</w:t>
            </w:r>
            <w:r w:rsidRPr="00773723">
              <w:rPr>
                <w:rFonts w:ascii="Century Gothic" w:eastAsia="Calibri" w:hAnsi="Century Gothic" w:cs="Arial"/>
                <w:sz w:val="20"/>
                <w:szCs w:val="20"/>
              </w:rPr>
              <w:t xml:space="preserve"> </w:t>
            </w:r>
            <w:r w:rsidRPr="00773723">
              <w:rPr>
                <w:rFonts w:ascii="Century Gothic" w:hAnsi="Century Gothic" w:cs="Arial"/>
                <w:i/>
                <w:sz w:val="20"/>
                <w:szCs w:val="20"/>
              </w:rPr>
              <w:t>(</w:t>
            </w:r>
            <w:r w:rsidRPr="00773723">
              <w:rPr>
                <w:rFonts w:ascii="Century Gothic" w:hAnsi="Century Gothic" w:cs="Arial"/>
                <w:sz w:val="20"/>
                <w:szCs w:val="20"/>
              </w:rPr>
              <w:t>F-SAC-UPAM-01-06</w:t>
            </w:r>
            <w:r w:rsidRPr="00773723">
              <w:rPr>
                <w:rFonts w:ascii="Century Gothic" w:hAnsi="Century Gothic" w:cs="Arial"/>
                <w:i/>
                <w:sz w:val="20"/>
                <w:szCs w:val="20"/>
              </w:rPr>
              <w:t>)</w:t>
            </w:r>
            <w:r w:rsidRPr="00773723">
              <w:rPr>
                <w:rFonts w:ascii="Century Gothic" w:eastAsia="Calibri" w:hAnsi="Century Gothic" w:cs="Arial"/>
                <w:sz w:val="20"/>
                <w:szCs w:val="20"/>
              </w:rPr>
              <w:t xml:space="preserve">, los </w:t>
            </w:r>
            <w:r w:rsidRPr="00773723">
              <w:rPr>
                <w:rFonts w:ascii="Century Gothic" w:eastAsia="Calibri" w:hAnsi="Century Gothic" w:cs="Arial"/>
                <w:b/>
                <w:sz w:val="20"/>
                <w:szCs w:val="20"/>
              </w:rPr>
              <w:t>“Acuerdos de operación”</w:t>
            </w:r>
            <w:r w:rsidRPr="00773723">
              <w:rPr>
                <w:rFonts w:ascii="Century Gothic" w:eastAsia="Calibri" w:hAnsi="Century Gothic" w:cs="Arial"/>
                <w:sz w:val="20"/>
                <w:szCs w:val="20"/>
              </w:rPr>
              <w:t xml:space="preserve"> </w:t>
            </w:r>
            <w:r w:rsidRPr="00773723">
              <w:rPr>
                <w:rFonts w:ascii="Century Gothic" w:hAnsi="Century Gothic" w:cs="Arial"/>
                <w:i/>
                <w:sz w:val="20"/>
                <w:szCs w:val="20"/>
              </w:rPr>
              <w:t>(</w:t>
            </w:r>
            <w:r w:rsidRPr="00773723">
              <w:rPr>
                <w:rFonts w:ascii="Century Gothic" w:hAnsi="Century Gothic" w:cs="Arial"/>
                <w:sz w:val="20"/>
                <w:szCs w:val="20"/>
              </w:rPr>
              <w:t>F-SAC-UPAM-01-03</w:t>
            </w:r>
            <w:r w:rsidRPr="00773723">
              <w:rPr>
                <w:rFonts w:ascii="Century Gothic" w:hAnsi="Century Gothic" w:cs="Arial"/>
                <w:i/>
                <w:sz w:val="20"/>
                <w:szCs w:val="20"/>
              </w:rPr>
              <w:t>)</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lastRenderedPageBreak/>
              <w:t xml:space="preserve">Máximo 5 días hábiles al iniciar </w:t>
            </w:r>
            <w:r w:rsidRPr="00773723">
              <w:rPr>
                <w:rFonts w:ascii="Century Gothic" w:hAnsi="Century Gothic" w:cs="Arial"/>
                <w:sz w:val="20"/>
                <w:szCs w:val="20"/>
              </w:rPr>
              <w:lastRenderedPageBreak/>
              <w:t>cada cuatrimestre</w:t>
            </w:r>
          </w:p>
        </w:tc>
        <w:tc>
          <w:tcPr>
            <w:tcW w:w="1620" w:type="dxa"/>
          </w:tcPr>
          <w:p w:rsidR="0034306F" w:rsidRPr="00197C74" w:rsidRDefault="0034306F" w:rsidP="000D00A4">
            <w:pPr>
              <w:spacing w:after="0"/>
              <w:rPr>
                <w:rFonts w:ascii="Century Gothic" w:hAnsi="Century Gothic" w:cs="Arial"/>
                <w:sz w:val="16"/>
                <w:szCs w:val="20"/>
                <w:lang w:val="en-US"/>
              </w:rPr>
            </w:pPr>
            <w:r w:rsidRPr="00197C74">
              <w:rPr>
                <w:rFonts w:ascii="Century Gothic" w:hAnsi="Century Gothic" w:cs="Arial"/>
                <w:sz w:val="16"/>
                <w:szCs w:val="20"/>
                <w:lang w:val="en-US"/>
              </w:rPr>
              <w:lastRenderedPageBreak/>
              <w:t>F-SAC-UPAM-01-06   F-SAC-UPAM-01-03</w:t>
            </w:r>
          </w:p>
        </w:tc>
      </w:tr>
      <w:tr w:rsidR="0034306F" w:rsidRPr="00197C74" w:rsidTr="00197C74">
        <w:trPr>
          <w:trHeight w:val="902"/>
        </w:trPr>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7</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PTC y PA</w:t>
            </w:r>
          </w:p>
        </w:tc>
        <w:tc>
          <w:tcPr>
            <w:tcW w:w="4186" w:type="dxa"/>
            <w:vAlign w:val="center"/>
          </w:tcPr>
          <w:p w:rsidR="0034306F" w:rsidRPr="00773723" w:rsidRDefault="0034306F" w:rsidP="000D00A4">
            <w:pPr>
              <w:pStyle w:val="NormalWeb"/>
              <w:spacing w:before="0" w:beforeAutospacing="0" w:after="0" w:afterAutospacing="0"/>
              <w:jc w:val="both"/>
              <w:rPr>
                <w:rFonts w:ascii="Century Gothic" w:eastAsia="Calibri" w:hAnsi="Century Gothic" w:cs="Arial"/>
                <w:sz w:val="20"/>
                <w:szCs w:val="20"/>
              </w:rPr>
            </w:pPr>
            <w:r w:rsidRPr="00773723">
              <w:rPr>
                <w:rFonts w:ascii="Century Gothic" w:hAnsi="Century Gothic" w:cs="Arial"/>
                <w:sz w:val="20"/>
                <w:szCs w:val="20"/>
              </w:rPr>
              <w:t>Acorde a lo plasmado en la</w:t>
            </w:r>
            <w:r w:rsidRPr="00773723">
              <w:rPr>
                <w:rFonts w:ascii="Century Gothic" w:hAnsi="Century Gothic" w:cs="Arial"/>
                <w:b/>
                <w:sz w:val="20"/>
                <w:szCs w:val="20"/>
              </w:rPr>
              <w:t xml:space="preserve"> </w:t>
            </w:r>
            <w:r w:rsidRPr="00773723">
              <w:rPr>
                <w:rFonts w:ascii="Century Gothic" w:eastAsia="Calibri" w:hAnsi="Century Gothic" w:cs="Arial"/>
                <w:b/>
                <w:sz w:val="20"/>
                <w:szCs w:val="20"/>
              </w:rPr>
              <w:t>“Calendarización de Evidencias”</w:t>
            </w:r>
            <w:r w:rsidRPr="00773723">
              <w:rPr>
                <w:rFonts w:ascii="Century Gothic" w:eastAsia="Calibri" w:hAnsi="Century Gothic" w:cs="Arial"/>
                <w:sz w:val="20"/>
                <w:szCs w:val="20"/>
              </w:rPr>
              <w:t xml:space="preserve"> </w:t>
            </w:r>
            <w:r w:rsidRPr="00773723">
              <w:rPr>
                <w:rFonts w:ascii="Century Gothic" w:hAnsi="Century Gothic" w:cs="Arial"/>
                <w:i/>
                <w:sz w:val="20"/>
                <w:szCs w:val="20"/>
              </w:rPr>
              <w:t>(</w:t>
            </w:r>
            <w:r w:rsidRPr="00773723">
              <w:rPr>
                <w:rFonts w:ascii="Century Gothic" w:hAnsi="Century Gothic" w:cs="Arial"/>
                <w:sz w:val="20"/>
                <w:szCs w:val="20"/>
              </w:rPr>
              <w:t>F-SAC-UPAM-01-06</w:t>
            </w:r>
            <w:r w:rsidRPr="00773723">
              <w:rPr>
                <w:rFonts w:ascii="Century Gothic" w:hAnsi="Century Gothic" w:cs="Arial"/>
                <w:i/>
                <w:sz w:val="20"/>
                <w:szCs w:val="20"/>
              </w:rPr>
              <w:t>)</w:t>
            </w:r>
            <w:r w:rsidRPr="00773723">
              <w:rPr>
                <w:rFonts w:ascii="Century Gothic" w:eastAsia="Calibri" w:hAnsi="Century Gothic" w:cs="Arial"/>
                <w:sz w:val="20"/>
                <w:szCs w:val="20"/>
              </w:rPr>
              <w:t xml:space="preserve">, cuando llegue la fecha se aplican los instrumentos de evaluación. </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Durante el cuatrimestre</w:t>
            </w:r>
          </w:p>
        </w:tc>
        <w:tc>
          <w:tcPr>
            <w:tcW w:w="1620" w:type="dxa"/>
          </w:tcPr>
          <w:p w:rsidR="0034306F" w:rsidRPr="00197C74" w:rsidRDefault="0034306F" w:rsidP="000D00A4">
            <w:pPr>
              <w:spacing w:after="0"/>
              <w:jc w:val="center"/>
              <w:rPr>
                <w:rFonts w:ascii="Century Gothic" w:hAnsi="Century Gothic" w:cs="Arial"/>
                <w:sz w:val="16"/>
                <w:szCs w:val="20"/>
              </w:rPr>
            </w:pPr>
          </w:p>
          <w:p w:rsidR="0034306F" w:rsidRPr="00197C74" w:rsidRDefault="0034306F" w:rsidP="000D00A4">
            <w:pPr>
              <w:spacing w:after="0"/>
              <w:jc w:val="center"/>
              <w:rPr>
                <w:rFonts w:ascii="Century Gothic" w:hAnsi="Century Gothic" w:cs="Arial"/>
                <w:sz w:val="16"/>
                <w:szCs w:val="20"/>
              </w:rPr>
            </w:pPr>
            <w:r w:rsidRPr="00197C74">
              <w:rPr>
                <w:rFonts w:ascii="Century Gothic" w:hAnsi="Century Gothic" w:cs="Arial"/>
                <w:sz w:val="16"/>
                <w:szCs w:val="20"/>
              </w:rPr>
              <w:t>F-SAC-UPAM-01-06</w:t>
            </w:r>
          </w:p>
        </w:tc>
      </w:tr>
      <w:tr w:rsidR="0034306F" w:rsidRPr="00197C74" w:rsidTr="00197C74">
        <w:trPr>
          <w:trHeight w:val="1008"/>
        </w:trPr>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8</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PTC y PA</w:t>
            </w:r>
          </w:p>
        </w:tc>
        <w:tc>
          <w:tcPr>
            <w:tcW w:w="4186" w:type="dxa"/>
            <w:vAlign w:val="center"/>
          </w:tcPr>
          <w:p w:rsidR="0034306F" w:rsidRPr="00773723" w:rsidRDefault="0034306F" w:rsidP="000D00A4">
            <w:pPr>
              <w:spacing w:after="0"/>
              <w:jc w:val="both"/>
              <w:rPr>
                <w:rFonts w:ascii="Century Gothic" w:eastAsia="Calibri" w:hAnsi="Century Gothic" w:cs="Arial"/>
                <w:sz w:val="20"/>
                <w:szCs w:val="20"/>
              </w:rPr>
            </w:pPr>
            <w:r w:rsidRPr="00773723">
              <w:rPr>
                <w:rFonts w:ascii="Century Gothic" w:hAnsi="Century Gothic" w:cs="Arial"/>
                <w:sz w:val="20"/>
                <w:szCs w:val="20"/>
              </w:rPr>
              <w:t xml:space="preserve">Una vez aplicado el </w:t>
            </w:r>
            <w:r w:rsidRPr="00773723">
              <w:rPr>
                <w:rFonts w:ascii="Century Gothic" w:eastAsia="Calibri" w:hAnsi="Century Gothic" w:cs="Arial"/>
                <w:sz w:val="20"/>
                <w:szCs w:val="20"/>
              </w:rPr>
              <w:t xml:space="preserve">instrumento de evaluación, el docente lo califica y pondera con las demás variables consideradas. </w:t>
            </w:r>
          </w:p>
          <w:p w:rsidR="0034306F" w:rsidRPr="00773723" w:rsidRDefault="0034306F" w:rsidP="000D00A4">
            <w:pPr>
              <w:spacing w:after="0"/>
              <w:jc w:val="both"/>
              <w:rPr>
                <w:rFonts w:ascii="Century Gothic" w:hAnsi="Century Gothic" w:cs="Arial"/>
                <w:sz w:val="20"/>
                <w:szCs w:val="20"/>
              </w:rPr>
            </w:pPr>
            <w:r w:rsidRPr="00773723">
              <w:rPr>
                <w:rFonts w:ascii="Century Gothic" w:eastAsia="Calibri" w:hAnsi="Century Gothic" w:cs="Arial"/>
                <w:sz w:val="20"/>
                <w:szCs w:val="20"/>
              </w:rPr>
              <w:t>La calificación se plasma conforme a la disposición del Departamento</w:t>
            </w:r>
            <w:r w:rsidRPr="00773723">
              <w:rPr>
                <w:rFonts w:ascii="Century Gothic" w:hAnsi="Century Gothic" w:cs="Arial"/>
                <w:sz w:val="20"/>
                <w:szCs w:val="20"/>
              </w:rPr>
              <w:t xml:space="preserve"> de Servicios Escolares. En caso que la calificación ponderada  sea menor al 70%, el alumno(a) tendrá derecho a hacer reposición de la evidencia evaluada. Al término de cada unidad de aprendizaje, el docente debe informar al alumno la calificación obtenida.</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Durante el cuatrimestre</w:t>
            </w:r>
          </w:p>
        </w:tc>
        <w:tc>
          <w:tcPr>
            <w:tcW w:w="1620" w:type="dxa"/>
          </w:tcPr>
          <w:p w:rsidR="0034306F" w:rsidRPr="00197C74" w:rsidRDefault="0034306F" w:rsidP="000D00A4">
            <w:pPr>
              <w:spacing w:after="0"/>
              <w:jc w:val="center"/>
              <w:rPr>
                <w:rFonts w:ascii="Century Gothic" w:hAnsi="Century Gothic" w:cs="Arial"/>
                <w:sz w:val="16"/>
                <w:szCs w:val="20"/>
              </w:rPr>
            </w:pPr>
          </w:p>
        </w:tc>
      </w:tr>
      <w:tr w:rsidR="0034306F" w:rsidRPr="00197C74" w:rsidTr="00197C74">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9</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PTC y PA</w:t>
            </w:r>
          </w:p>
        </w:tc>
        <w:tc>
          <w:tcPr>
            <w:tcW w:w="4186" w:type="dxa"/>
            <w:vAlign w:val="center"/>
          </w:tcPr>
          <w:p w:rsidR="0034306F" w:rsidRPr="00773723" w:rsidRDefault="0034306F" w:rsidP="000D00A4">
            <w:pPr>
              <w:spacing w:after="0"/>
              <w:jc w:val="both"/>
              <w:rPr>
                <w:rFonts w:ascii="Century Gothic" w:hAnsi="Century Gothic" w:cs="Arial"/>
                <w:sz w:val="20"/>
                <w:szCs w:val="20"/>
              </w:rPr>
            </w:pPr>
            <w:r w:rsidRPr="00773723">
              <w:rPr>
                <w:rFonts w:ascii="Century Gothic" w:hAnsi="Century Gothic" w:cs="Arial"/>
                <w:sz w:val="20"/>
                <w:szCs w:val="20"/>
              </w:rPr>
              <w:t>El docente podrá canalizar al alumno(a) con su tutor(a) en caso de que su situación  académica sea desfavorable y ponga en riesgo el que apruebe la materia.</w:t>
            </w:r>
          </w:p>
          <w:p w:rsidR="0034306F" w:rsidRPr="00773723" w:rsidRDefault="0034306F" w:rsidP="000D00A4">
            <w:pPr>
              <w:spacing w:after="0"/>
              <w:jc w:val="both"/>
              <w:rPr>
                <w:rFonts w:ascii="Century Gothic" w:hAnsi="Century Gothic" w:cs="Arial"/>
                <w:sz w:val="20"/>
                <w:szCs w:val="20"/>
              </w:rPr>
            </w:pP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Durante el cuatrimestre</w:t>
            </w:r>
          </w:p>
        </w:tc>
        <w:tc>
          <w:tcPr>
            <w:tcW w:w="1620" w:type="dxa"/>
          </w:tcPr>
          <w:p w:rsidR="0034306F" w:rsidRPr="00197C74" w:rsidRDefault="0034306F" w:rsidP="000D00A4">
            <w:pPr>
              <w:spacing w:after="0"/>
              <w:jc w:val="center"/>
              <w:rPr>
                <w:rFonts w:ascii="Century Gothic" w:hAnsi="Century Gothic" w:cs="Arial"/>
                <w:sz w:val="16"/>
                <w:szCs w:val="20"/>
              </w:rPr>
            </w:pPr>
          </w:p>
        </w:tc>
      </w:tr>
      <w:tr w:rsidR="0034306F" w:rsidRPr="00773723" w:rsidTr="00197C74">
        <w:tc>
          <w:tcPr>
            <w:tcW w:w="1201"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10</w:t>
            </w:r>
          </w:p>
        </w:tc>
        <w:tc>
          <w:tcPr>
            <w:tcW w:w="1418"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PTC y PA</w:t>
            </w:r>
          </w:p>
        </w:tc>
        <w:tc>
          <w:tcPr>
            <w:tcW w:w="4186" w:type="dxa"/>
            <w:vAlign w:val="center"/>
          </w:tcPr>
          <w:p w:rsidR="0034306F" w:rsidRPr="00773723" w:rsidRDefault="0034306F" w:rsidP="000D00A4">
            <w:pPr>
              <w:spacing w:after="0"/>
              <w:jc w:val="both"/>
              <w:rPr>
                <w:rFonts w:ascii="Century Gothic" w:hAnsi="Century Gothic" w:cs="Arial"/>
                <w:sz w:val="20"/>
                <w:szCs w:val="20"/>
                <w:highlight w:val="yellow"/>
              </w:rPr>
            </w:pPr>
            <w:r w:rsidRPr="00773723">
              <w:rPr>
                <w:rFonts w:ascii="Century Gothic" w:hAnsi="Century Gothic" w:cs="Arial"/>
                <w:sz w:val="20"/>
                <w:szCs w:val="20"/>
              </w:rPr>
              <w:t>Al terminar el cuatrimestre, entrega calificaciones finales conforme a lo dispuesto por el Departamento  de Servicios Escolares. Se imprimen las actas de calificaciones finales y se entrega a Servicios Escolares. El docente conserva una copia del Actas de calificación como respaldo de cumplimiento y para futuras aclaraciones.</w:t>
            </w:r>
          </w:p>
        </w:tc>
        <w:tc>
          <w:tcPr>
            <w:tcW w:w="1362" w:type="dxa"/>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t>Al finalizar el cuatrimestre</w:t>
            </w:r>
          </w:p>
        </w:tc>
        <w:tc>
          <w:tcPr>
            <w:tcW w:w="1620" w:type="dxa"/>
          </w:tcPr>
          <w:p w:rsidR="0034306F" w:rsidRPr="00773723" w:rsidRDefault="0034306F" w:rsidP="000D00A4">
            <w:pPr>
              <w:spacing w:after="0"/>
              <w:jc w:val="center"/>
              <w:rPr>
                <w:rFonts w:ascii="Century Gothic" w:hAnsi="Century Gothic" w:cs="Arial"/>
                <w:sz w:val="20"/>
                <w:szCs w:val="20"/>
              </w:rPr>
            </w:pPr>
          </w:p>
        </w:tc>
      </w:tr>
      <w:tr w:rsidR="0034306F" w:rsidRPr="00773723" w:rsidTr="00197C74">
        <w:tc>
          <w:tcPr>
            <w:tcW w:w="9787" w:type="dxa"/>
            <w:gridSpan w:val="5"/>
            <w:vAlign w:val="center"/>
          </w:tcPr>
          <w:p w:rsidR="0034306F" w:rsidRPr="00773723" w:rsidRDefault="0034306F" w:rsidP="000D00A4">
            <w:pPr>
              <w:spacing w:after="0"/>
              <w:jc w:val="center"/>
              <w:rPr>
                <w:rFonts w:ascii="Century Gothic" w:hAnsi="Century Gothic" w:cs="Arial"/>
                <w:sz w:val="20"/>
                <w:szCs w:val="20"/>
              </w:rPr>
            </w:pPr>
            <w:r w:rsidRPr="00773723">
              <w:rPr>
                <w:rFonts w:ascii="Century Gothic" w:hAnsi="Century Gothic" w:cs="Arial"/>
                <w:sz w:val="20"/>
                <w:szCs w:val="20"/>
              </w:rPr>
              <w:lastRenderedPageBreak/>
              <w:t>Fin de Procedimiento</w:t>
            </w:r>
          </w:p>
        </w:tc>
      </w:tr>
    </w:tbl>
    <w:p w:rsidR="00773723" w:rsidRDefault="00773723" w:rsidP="0034306F">
      <w:pPr>
        <w:pStyle w:val="Ttulo1"/>
        <w:rPr>
          <w:rFonts w:asciiTheme="minorHAnsi" w:eastAsiaTheme="minorHAnsi" w:hAnsiTheme="minorHAnsi" w:cstheme="minorBidi"/>
          <w:b w:val="0"/>
          <w:sz w:val="22"/>
          <w:szCs w:val="22"/>
        </w:rPr>
      </w:pPr>
    </w:p>
    <w:p w:rsidR="00773723" w:rsidRPr="00773723" w:rsidRDefault="00773723" w:rsidP="00773723">
      <w:pPr>
        <w:rPr>
          <w:lang w:eastAsia="es-ES"/>
        </w:rPr>
      </w:pPr>
    </w:p>
    <w:p w:rsidR="0034306F" w:rsidRPr="00773723" w:rsidRDefault="0034306F" w:rsidP="0034306F">
      <w:pPr>
        <w:pStyle w:val="Ttulo1"/>
        <w:rPr>
          <w:rFonts w:ascii="Century Gothic" w:hAnsi="Century Gothic" w:cs="Arial"/>
          <w:lang w:val="es-ES_tradnl"/>
        </w:rPr>
      </w:pPr>
      <w:r w:rsidRPr="00773723">
        <w:rPr>
          <w:rFonts w:ascii="Century Gothic" w:hAnsi="Century Gothic" w:cs="Arial"/>
        </w:rPr>
        <w:t>5.</w:t>
      </w:r>
      <w:r w:rsidRPr="00773723">
        <w:rPr>
          <w:rFonts w:ascii="Century Gothic" w:hAnsi="Century Gothic" w:cs="Arial"/>
          <w:lang w:val="es-ES_tradnl"/>
        </w:rPr>
        <w:t>- FORMATOS E INSTRUCTIVO</w:t>
      </w:r>
    </w:p>
    <w:p w:rsidR="0034306F" w:rsidRPr="00773723" w:rsidRDefault="0034306F" w:rsidP="0034306F">
      <w:pPr>
        <w:rPr>
          <w:rFonts w:ascii="Century Gothic" w:hAnsi="Century Gothic"/>
          <w:lang w:val="es-ES_tradnl" w:eastAsia="es-ES"/>
        </w:rPr>
      </w:pPr>
    </w:p>
    <w:p w:rsidR="0034306F" w:rsidRPr="00773723" w:rsidRDefault="0034306F" w:rsidP="0034306F">
      <w:pPr>
        <w:rPr>
          <w:rFonts w:ascii="Century Gothic" w:hAnsi="Century Gothic" w:cs="Arial"/>
          <w:b/>
          <w:lang w:val="es-ES_tradnl" w:eastAsia="es-ES"/>
        </w:rPr>
      </w:pPr>
      <w:r w:rsidRPr="00773723">
        <w:rPr>
          <w:rFonts w:ascii="Century Gothic" w:hAnsi="Century Gothic" w:cs="Arial"/>
          <w:b/>
          <w:lang w:val="es-ES_tradnl" w:eastAsia="es-ES"/>
        </w:rPr>
        <w:t>5.1 DOCUMENTOS DE REFERENCIA</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7480"/>
      </w:tblGrid>
      <w:tr w:rsidR="0034306F" w:rsidRPr="00773723" w:rsidTr="00197C74">
        <w:tc>
          <w:tcPr>
            <w:tcW w:w="2055" w:type="dxa"/>
            <w:shd w:val="clear" w:color="auto" w:fill="8DB3E2" w:themeFill="text2" w:themeFillTint="66"/>
          </w:tcPr>
          <w:p w:rsidR="0034306F" w:rsidRPr="00773723" w:rsidRDefault="0034306F" w:rsidP="000D00A4">
            <w:pPr>
              <w:pStyle w:val="Encabezado"/>
              <w:tabs>
                <w:tab w:val="clear" w:pos="4419"/>
                <w:tab w:val="clear" w:pos="8838"/>
              </w:tabs>
              <w:jc w:val="center"/>
              <w:rPr>
                <w:rFonts w:ascii="Century Gothic" w:hAnsi="Century Gothic" w:cs="Arial"/>
                <w:b/>
                <w:bCs/>
                <w:sz w:val="20"/>
                <w:szCs w:val="20"/>
              </w:rPr>
            </w:pPr>
            <w:r w:rsidRPr="00773723">
              <w:rPr>
                <w:rFonts w:ascii="Century Gothic" w:hAnsi="Century Gothic" w:cs="Arial"/>
                <w:b/>
                <w:bCs/>
                <w:sz w:val="20"/>
                <w:szCs w:val="20"/>
              </w:rPr>
              <w:t>Código</w:t>
            </w:r>
          </w:p>
        </w:tc>
        <w:tc>
          <w:tcPr>
            <w:tcW w:w="7480" w:type="dxa"/>
            <w:shd w:val="clear" w:color="auto" w:fill="8DB3E2" w:themeFill="text2" w:themeFillTint="66"/>
          </w:tcPr>
          <w:p w:rsidR="0034306F" w:rsidRPr="00773723" w:rsidRDefault="0034306F" w:rsidP="000D00A4">
            <w:pPr>
              <w:pStyle w:val="Encabezado"/>
              <w:tabs>
                <w:tab w:val="clear" w:pos="4419"/>
                <w:tab w:val="clear" w:pos="8838"/>
              </w:tabs>
              <w:jc w:val="center"/>
              <w:rPr>
                <w:rFonts w:ascii="Century Gothic" w:hAnsi="Century Gothic" w:cs="Arial"/>
                <w:b/>
                <w:bCs/>
                <w:sz w:val="20"/>
                <w:szCs w:val="20"/>
              </w:rPr>
            </w:pPr>
            <w:r w:rsidRPr="00773723">
              <w:rPr>
                <w:rFonts w:ascii="Century Gothic" w:hAnsi="Century Gothic" w:cs="Arial"/>
                <w:b/>
                <w:bCs/>
                <w:sz w:val="20"/>
                <w:szCs w:val="20"/>
              </w:rPr>
              <w:t>Proceso o documento</w:t>
            </w:r>
          </w:p>
        </w:tc>
      </w:tr>
      <w:tr w:rsidR="0034306F" w:rsidRPr="00773723" w:rsidTr="00197C74">
        <w:trPr>
          <w:trHeight w:val="259"/>
        </w:trPr>
        <w:tc>
          <w:tcPr>
            <w:tcW w:w="2055" w:type="dxa"/>
            <w:vAlign w:val="center"/>
          </w:tcPr>
          <w:p w:rsidR="0034306F" w:rsidRPr="00773723" w:rsidRDefault="0034306F" w:rsidP="000D00A4">
            <w:pPr>
              <w:pStyle w:val="Encabezado"/>
              <w:tabs>
                <w:tab w:val="clear" w:pos="4419"/>
                <w:tab w:val="clear" w:pos="8838"/>
              </w:tabs>
              <w:jc w:val="center"/>
              <w:rPr>
                <w:rFonts w:ascii="Century Gothic" w:hAnsi="Century Gothic" w:cs="Arial"/>
                <w:sz w:val="20"/>
                <w:szCs w:val="20"/>
              </w:rPr>
            </w:pPr>
            <w:r w:rsidRPr="00773723">
              <w:rPr>
                <w:rFonts w:ascii="Century Gothic" w:hAnsi="Century Gothic" w:cs="Arial"/>
                <w:sz w:val="20"/>
                <w:szCs w:val="20"/>
              </w:rPr>
              <w:t>S/C</w:t>
            </w:r>
          </w:p>
        </w:tc>
        <w:tc>
          <w:tcPr>
            <w:tcW w:w="7480" w:type="dxa"/>
            <w:vAlign w:val="center"/>
          </w:tcPr>
          <w:p w:rsidR="0034306F" w:rsidRPr="00773723" w:rsidRDefault="0034306F" w:rsidP="000D00A4">
            <w:pPr>
              <w:pStyle w:val="Encabezado"/>
              <w:tabs>
                <w:tab w:val="clear" w:pos="4419"/>
                <w:tab w:val="clear" w:pos="8838"/>
              </w:tabs>
              <w:rPr>
                <w:rFonts w:ascii="Century Gothic" w:hAnsi="Century Gothic" w:cs="Arial"/>
                <w:sz w:val="20"/>
                <w:szCs w:val="20"/>
              </w:rPr>
            </w:pPr>
            <w:r w:rsidRPr="00773723">
              <w:rPr>
                <w:rFonts w:ascii="Century Gothic" w:hAnsi="Century Gothic" w:cs="Arial"/>
                <w:sz w:val="20"/>
                <w:szCs w:val="20"/>
              </w:rPr>
              <w:t>Programa de Estudio</w:t>
            </w:r>
          </w:p>
        </w:tc>
      </w:tr>
    </w:tbl>
    <w:p w:rsidR="0034306F" w:rsidRPr="00773723" w:rsidRDefault="0034306F" w:rsidP="0034306F">
      <w:pPr>
        <w:rPr>
          <w:rFonts w:ascii="Century Gothic" w:hAnsi="Century Gothic" w:cs="Arial"/>
          <w:sz w:val="20"/>
          <w:szCs w:val="20"/>
        </w:rPr>
      </w:pPr>
    </w:p>
    <w:p w:rsidR="0034306F" w:rsidRPr="00773723" w:rsidRDefault="0034306F" w:rsidP="0034306F">
      <w:pPr>
        <w:pStyle w:val="Ttulo1"/>
        <w:rPr>
          <w:rFonts w:ascii="Century Gothic" w:hAnsi="Century Gothic" w:cs="Arial"/>
          <w:szCs w:val="22"/>
        </w:rPr>
      </w:pPr>
      <w:r w:rsidRPr="00773723">
        <w:rPr>
          <w:rFonts w:ascii="Century Gothic" w:hAnsi="Century Gothic" w:cs="Arial"/>
          <w:szCs w:val="22"/>
        </w:rPr>
        <w:t>5.2.- FORMATOS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843"/>
        <w:gridCol w:w="1559"/>
        <w:gridCol w:w="1276"/>
        <w:gridCol w:w="1559"/>
        <w:gridCol w:w="1243"/>
      </w:tblGrid>
      <w:tr w:rsidR="0034306F" w:rsidRPr="00773723" w:rsidTr="003E7E0F">
        <w:tc>
          <w:tcPr>
            <w:tcW w:w="2055" w:type="dxa"/>
            <w:shd w:val="clear" w:color="auto" w:fill="8DB3E2" w:themeFill="text2" w:themeFillTint="66"/>
            <w:vAlign w:val="center"/>
          </w:tcPr>
          <w:p w:rsidR="0034306F" w:rsidRPr="00773723" w:rsidRDefault="0034306F" w:rsidP="000D00A4">
            <w:pPr>
              <w:spacing w:after="0" w:line="240" w:lineRule="auto"/>
              <w:jc w:val="center"/>
              <w:rPr>
                <w:rFonts w:ascii="Century Gothic" w:hAnsi="Century Gothic" w:cs="Arial"/>
                <w:b/>
                <w:sz w:val="20"/>
                <w:szCs w:val="20"/>
              </w:rPr>
            </w:pPr>
            <w:r w:rsidRPr="00773723">
              <w:rPr>
                <w:rFonts w:ascii="Century Gothic" w:hAnsi="Century Gothic" w:cs="Arial"/>
                <w:b/>
                <w:sz w:val="20"/>
                <w:szCs w:val="20"/>
              </w:rPr>
              <w:t>Código</w:t>
            </w:r>
          </w:p>
        </w:tc>
        <w:tc>
          <w:tcPr>
            <w:tcW w:w="1843" w:type="dxa"/>
            <w:tcBorders>
              <w:bottom w:val="nil"/>
            </w:tcBorders>
            <w:shd w:val="clear" w:color="auto" w:fill="8DB3E2" w:themeFill="text2" w:themeFillTint="66"/>
            <w:vAlign w:val="center"/>
          </w:tcPr>
          <w:p w:rsidR="0034306F" w:rsidRPr="00773723" w:rsidRDefault="0034306F" w:rsidP="000D00A4">
            <w:pPr>
              <w:spacing w:after="0" w:line="240" w:lineRule="auto"/>
              <w:jc w:val="center"/>
              <w:rPr>
                <w:rFonts w:ascii="Century Gothic" w:hAnsi="Century Gothic" w:cs="Arial"/>
                <w:b/>
                <w:sz w:val="20"/>
                <w:szCs w:val="20"/>
              </w:rPr>
            </w:pPr>
            <w:r w:rsidRPr="00773723">
              <w:rPr>
                <w:rFonts w:ascii="Century Gothic" w:hAnsi="Century Gothic" w:cs="Arial"/>
                <w:b/>
                <w:sz w:val="20"/>
                <w:szCs w:val="20"/>
              </w:rPr>
              <w:t>Registro</w:t>
            </w:r>
          </w:p>
        </w:tc>
        <w:tc>
          <w:tcPr>
            <w:tcW w:w="1559" w:type="dxa"/>
            <w:tcBorders>
              <w:bottom w:val="nil"/>
            </w:tcBorders>
            <w:shd w:val="clear" w:color="auto" w:fill="8DB3E2" w:themeFill="text2" w:themeFillTint="66"/>
            <w:vAlign w:val="center"/>
          </w:tcPr>
          <w:p w:rsidR="0034306F" w:rsidRPr="00773723" w:rsidRDefault="0034306F" w:rsidP="000D00A4">
            <w:pPr>
              <w:spacing w:after="0" w:line="240" w:lineRule="auto"/>
              <w:jc w:val="center"/>
              <w:rPr>
                <w:rFonts w:ascii="Century Gothic" w:hAnsi="Century Gothic" w:cs="Arial"/>
                <w:b/>
                <w:sz w:val="20"/>
                <w:szCs w:val="20"/>
              </w:rPr>
            </w:pPr>
            <w:r w:rsidRPr="00773723">
              <w:rPr>
                <w:rFonts w:ascii="Century Gothic" w:hAnsi="Century Gothic" w:cs="Arial"/>
                <w:b/>
                <w:sz w:val="20"/>
                <w:szCs w:val="20"/>
              </w:rPr>
              <w:t>Tiempo de conservación</w:t>
            </w:r>
          </w:p>
        </w:tc>
        <w:tc>
          <w:tcPr>
            <w:tcW w:w="1276" w:type="dxa"/>
            <w:tcBorders>
              <w:bottom w:val="nil"/>
            </w:tcBorders>
            <w:shd w:val="clear" w:color="auto" w:fill="8DB3E2" w:themeFill="text2" w:themeFillTint="66"/>
            <w:vAlign w:val="center"/>
          </w:tcPr>
          <w:p w:rsidR="0034306F" w:rsidRPr="00773723" w:rsidRDefault="0034306F" w:rsidP="000D00A4">
            <w:pPr>
              <w:spacing w:after="0" w:line="240" w:lineRule="auto"/>
              <w:jc w:val="center"/>
              <w:rPr>
                <w:rFonts w:ascii="Century Gothic" w:hAnsi="Century Gothic" w:cs="Arial"/>
                <w:b/>
                <w:sz w:val="20"/>
                <w:szCs w:val="20"/>
              </w:rPr>
            </w:pPr>
            <w:r w:rsidRPr="00773723">
              <w:rPr>
                <w:rFonts w:ascii="Century Gothic" w:hAnsi="Century Gothic" w:cs="Arial"/>
                <w:b/>
                <w:sz w:val="20"/>
                <w:szCs w:val="20"/>
              </w:rPr>
              <w:t>Disposición de los registros</w:t>
            </w:r>
          </w:p>
        </w:tc>
        <w:tc>
          <w:tcPr>
            <w:tcW w:w="1559" w:type="dxa"/>
            <w:tcBorders>
              <w:bottom w:val="nil"/>
            </w:tcBorders>
            <w:shd w:val="clear" w:color="auto" w:fill="8DB3E2" w:themeFill="text2" w:themeFillTint="66"/>
            <w:vAlign w:val="center"/>
          </w:tcPr>
          <w:p w:rsidR="0034306F" w:rsidRPr="00773723" w:rsidRDefault="0034306F" w:rsidP="000D00A4">
            <w:pPr>
              <w:spacing w:after="0" w:line="240" w:lineRule="auto"/>
              <w:jc w:val="center"/>
              <w:rPr>
                <w:rFonts w:ascii="Century Gothic" w:hAnsi="Century Gothic" w:cs="Arial"/>
                <w:b/>
                <w:sz w:val="20"/>
                <w:szCs w:val="20"/>
              </w:rPr>
            </w:pPr>
            <w:r w:rsidRPr="00773723">
              <w:rPr>
                <w:rFonts w:ascii="Century Gothic" w:hAnsi="Century Gothic" w:cs="Arial"/>
                <w:b/>
                <w:sz w:val="20"/>
                <w:szCs w:val="20"/>
              </w:rPr>
              <w:t>Responsable de almacenarlo</w:t>
            </w:r>
          </w:p>
        </w:tc>
        <w:tc>
          <w:tcPr>
            <w:tcW w:w="1243" w:type="dxa"/>
            <w:tcBorders>
              <w:bottom w:val="nil"/>
            </w:tcBorders>
            <w:shd w:val="clear" w:color="auto" w:fill="8DB3E2" w:themeFill="text2" w:themeFillTint="66"/>
            <w:vAlign w:val="center"/>
          </w:tcPr>
          <w:p w:rsidR="0034306F" w:rsidRPr="00773723" w:rsidRDefault="0034306F" w:rsidP="000D00A4">
            <w:pPr>
              <w:spacing w:after="0" w:line="240" w:lineRule="auto"/>
              <w:jc w:val="center"/>
              <w:rPr>
                <w:rFonts w:ascii="Century Gothic" w:hAnsi="Century Gothic" w:cs="Arial"/>
                <w:b/>
                <w:sz w:val="20"/>
                <w:szCs w:val="20"/>
              </w:rPr>
            </w:pPr>
            <w:r w:rsidRPr="00773723">
              <w:rPr>
                <w:rFonts w:ascii="Century Gothic" w:hAnsi="Century Gothic" w:cs="Arial"/>
                <w:b/>
                <w:sz w:val="20"/>
                <w:szCs w:val="20"/>
              </w:rPr>
              <w:t>Lugar de almacén</w:t>
            </w:r>
          </w:p>
        </w:tc>
      </w:tr>
      <w:tr w:rsidR="0034306F" w:rsidRPr="00773723" w:rsidTr="003E7E0F">
        <w:trPr>
          <w:trHeight w:val="1057"/>
        </w:trPr>
        <w:tc>
          <w:tcPr>
            <w:tcW w:w="2055" w:type="dxa"/>
            <w:vAlign w:val="center"/>
          </w:tcPr>
          <w:p w:rsidR="0034306F" w:rsidRPr="00773723" w:rsidRDefault="0034306F" w:rsidP="000D00A4">
            <w:pPr>
              <w:spacing w:after="0" w:line="240" w:lineRule="auto"/>
              <w:jc w:val="center"/>
              <w:rPr>
                <w:rFonts w:ascii="Century Gothic" w:hAnsi="Century Gothic" w:cs="Arial"/>
                <w:bCs/>
                <w:sz w:val="20"/>
                <w:szCs w:val="20"/>
              </w:rPr>
            </w:pPr>
            <w:r w:rsidRPr="00773723">
              <w:rPr>
                <w:rFonts w:ascii="Century Gothic" w:hAnsi="Century Gothic" w:cs="Arial"/>
                <w:bCs/>
                <w:sz w:val="20"/>
                <w:szCs w:val="20"/>
              </w:rPr>
              <w:t>F-SAC-UPAM-01-07/Versión.00</w:t>
            </w:r>
          </w:p>
        </w:tc>
        <w:tc>
          <w:tcPr>
            <w:tcW w:w="18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Asignación de Carga Académico</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10 cuatrimestres</w:t>
            </w:r>
          </w:p>
        </w:tc>
        <w:tc>
          <w:tcPr>
            <w:tcW w:w="1276"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En la dirección</w:t>
            </w:r>
          </w:p>
          <w:p w:rsidR="0034306F" w:rsidRPr="00773723" w:rsidRDefault="0034306F" w:rsidP="000D00A4">
            <w:pPr>
              <w:spacing w:after="0" w:line="240" w:lineRule="auto"/>
              <w:rPr>
                <w:rFonts w:ascii="Century Gothic" w:hAnsi="Century Gothic" w:cs="Arial"/>
                <w:sz w:val="20"/>
                <w:szCs w:val="20"/>
              </w:rPr>
            </w:pPr>
            <w:r w:rsidRPr="00773723">
              <w:rPr>
                <w:rFonts w:ascii="Century Gothic" w:hAnsi="Century Gothic" w:cs="Arial"/>
                <w:sz w:val="20"/>
                <w:szCs w:val="20"/>
              </w:rPr>
              <w:t xml:space="preserve"> </w:t>
            </w:r>
            <w:proofErr w:type="gramStart"/>
            <w:r w:rsidRPr="00773723">
              <w:rPr>
                <w:rFonts w:ascii="Century Gothic" w:hAnsi="Century Gothic" w:cs="Arial"/>
                <w:sz w:val="20"/>
                <w:szCs w:val="20"/>
              </w:rPr>
              <w:t>de</w:t>
            </w:r>
            <w:proofErr w:type="gramEnd"/>
            <w:r w:rsidRPr="00773723">
              <w:rPr>
                <w:rFonts w:ascii="Century Gothic" w:hAnsi="Century Gothic" w:cs="Arial"/>
                <w:sz w:val="20"/>
                <w:szCs w:val="20"/>
              </w:rPr>
              <w:t xml:space="preserve"> carrera.</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Director(a) de Programa Académico</w:t>
            </w:r>
          </w:p>
        </w:tc>
        <w:tc>
          <w:tcPr>
            <w:tcW w:w="12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Archivo de la dirección de carrera.</w:t>
            </w:r>
          </w:p>
        </w:tc>
      </w:tr>
      <w:tr w:rsidR="0034306F" w:rsidRPr="00773723" w:rsidTr="003E7E0F">
        <w:trPr>
          <w:trHeight w:val="1057"/>
        </w:trPr>
        <w:tc>
          <w:tcPr>
            <w:tcW w:w="2055" w:type="dxa"/>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bCs/>
                <w:sz w:val="20"/>
                <w:szCs w:val="20"/>
              </w:rPr>
              <w:t>F-SAC-UPAM-01-06/Versión.00</w:t>
            </w:r>
          </w:p>
        </w:tc>
        <w:tc>
          <w:tcPr>
            <w:tcW w:w="18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Calendarización de evidencias</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10 cuatrimestres</w:t>
            </w:r>
          </w:p>
        </w:tc>
        <w:tc>
          <w:tcPr>
            <w:tcW w:w="1276"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En la dirección</w:t>
            </w:r>
          </w:p>
          <w:p w:rsidR="0034306F" w:rsidRPr="00773723" w:rsidRDefault="0034306F" w:rsidP="000D00A4">
            <w:pPr>
              <w:spacing w:after="0" w:line="240" w:lineRule="auto"/>
              <w:jc w:val="center"/>
              <w:rPr>
                <w:rFonts w:ascii="Century Gothic" w:hAnsi="Century Gothic" w:cs="Arial"/>
                <w:sz w:val="20"/>
                <w:szCs w:val="20"/>
              </w:rPr>
            </w:pPr>
            <w:proofErr w:type="gramStart"/>
            <w:r w:rsidRPr="00773723">
              <w:rPr>
                <w:rFonts w:ascii="Century Gothic" w:hAnsi="Century Gothic" w:cs="Arial"/>
                <w:sz w:val="20"/>
                <w:szCs w:val="20"/>
              </w:rPr>
              <w:t>de</w:t>
            </w:r>
            <w:proofErr w:type="gramEnd"/>
            <w:r w:rsidRPr="00773723">
              <w:rPr>
                <w:rFonts w:ascii="Century Gothic" w:hAnsi="Century Gothic" w:cs="Arial"/>
                <w:sz w:val="20"/>
                <w:szCs w:val="20"/>
              </w:rPr>
              <w:t xml:space="preserve"> carrera.</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Director(a) de Programa Académico</w:t>
            </w:r>
          </w:p>
        </w:tc>
        <w:tc>
          <w:tcPr>
            <w:tcW w:w="12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Archivo de la dirección de carrera.</w:t>
            </w:r>
          </w:p>
        </w:tc>
      </w:tr>
      <w:tr w:rsidR="0034306F" w:rsidRPr="00773723" w:rsidTr="003E7E0F">
        <w:trPr>
          <w:trHeight w:val="1128"/>
        </w:trPr>
        <w:tc>
          <w:tcPr>
            <w:tcW w:w="2055" w:type="dxa"/>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bCs/>
                <w:sz w:val="20"/>
                <w:szCs w:val="20"/>
              </w:rPr>
              <w:t>F-SAC-UPAM-01-04/Versión.02</w:t>
            </w:r>
          </w:p>
        </w:tc>
        <w:tc>
          <w:tcPr>
            <w:tcW w:w="18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bCs/>
                <w:sz w:val="20"/>
                <w:szCs w:val="20"/>
              </w:rPr>
              <w:t>Guía de Observación de Evaluación</w:t>
            </w:r>
            <w:r w:rsidRPr="00773723">
              <w:rPr>
                <w:rFonts w:ascii="Century Gothic" w:hAnsi="Century Gothic" w:cs="Arial"/>
                <w:sz w:val="20"/>
                <w:szCs w:val="20"/>
              </w:rPr>
              <w:t xml:space="preserve"> </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10 cuatrimestres</w:t>
            </w:r>
          </w:p>
        </w:tc>
        <w:tc>
          <w:tcPr>
            <w:tcW w:w="1276"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En la dirección de carrera.</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Director(a) de Programa Académico</w:t>
            </w:r>
          </w:p>
        </w:tc>
        <w:tc>
          <w:tcPr>
            <w:tcW w:w="12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Archivo de la dirección de carrera.</w:t>
            </w:r>
          </w:p>
        </w:tc>
      </w:tr>
      <w:tr w:rsidR="0034306F" w:rsidRPr="00773723" w:rsidTr="003E7E0F">
        <w:trPr>
          <w:trHeight w:val="1333"/>
        </w:trPr>
        <w:tc>
          <w:tcPr>
            <w:tcW w:w="2055" w:type="dxa"/>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bCs/>
                <w:sz w:val="20"/>
                <w:szCs w:val="20"/>
              </w:rPr>
              <w:t>F-SAC-UPAM-01-03/Versión.01</w:t>
            </w:r>
          </w:p>
        </w:tc>
        <w:tc>
          <w:tcPr>
            <w:tcW w:w="18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Acuerdo de Operación</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10 cuatrimestres</w:t>
            </w:r>
          </w:p>
        </w:tc>
        <w:tc>
          <w:tcPr>
            <w:tcW w:w="1276"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En la dirección de carrera</w:t>
            </w:r>
          </w:p>
        </w:tc>
        <w:tc>
          <w:tcPr>
            <w:tcW w:w="1559"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Director(a) de Programa Académico</w:t>
            </w:r>
          </w:p>
        </w:tc>
        <w:tc>
          <w:tcPr>
            <w:tcW w:w="1243" w:type="dxa"/>
            <w:tcBorders>
              <w:top w:val="single" w:sz="4" w:space="0" w:color="auto"/>
              <w:bottom w:val="single" w:sz="4" w:space="0" w:color="auto"/>
            </w:tcBorders>
            <w:vAlign w:val="center"/>
          </w:tcPr>
          <w:p w:rsidR="0034306F" w:rsidRPr="00773723" w:rsidRDefault="0034306F" w:rsidP="000D00A4">
            <w:pPr>
              <w:spacing w:after="0" w:line="240" w:lineRule="auto"/>
              <w:jc w:val="center"/>
              <w:rPr>
                <w:rFonts w:ascii="Century Gothic" w:hAnsi="Century Gothic" w:cs="Arial"/>
                <w:sz w:val="20"/>
                <w:szCs w:val="20"/>
              </w:rPr>
            </w:pPr>
            <w:r w:rsidRPr="00773723">
              <w:rPr>
                <w:rFonts w:ascii="Century Gothic" w:hAnsi="Century Gothic" w:cs="Arial"/>
                <w:sz w:val="20"/>
                <w:szCs w:val="20"/>
              </w:rPr>
              <w:t>Archivo de la dirección de carrera.</w:t>
            </w:r>
          </w:p>
        </w:tc>
      </w:tr>
    </w:tbl>
    <w:p w:rsidR="0034306F" w:rsidRPr="00773723" w:rsidRDefault="0034306F" w:rsidP="0034306F">
      <w:pPr>
        <w:jc w:val="both"/>
        <w:rPr>
          <w:rFonts w:ascii="Century Gothic" w:hAnsi="Century Gothic" w:cs="Arial"/>
          <w:b/>
          <w:bCs/>
          <w:sz w:val="20"/>
          <w:lang w:val="es-ES_tradnl"/>
        </w:rPr>
      </w:pPr>
    </w:p>
    <w:p w:rsidR="0034306F" w:rsidRPr="00773723" w:rsidRDefault="0034306F" w:rsidP="0034306F">
      <w:pPr>
        <w:pStyle w:val="Ttulo1"/>
        <w:rPr>
          <w:rFonts w:ascii="Century Gothic" w:hAnsi="Century Gothic" w:cs="Arial"/>
          <w:szCs w:val="22"/>
          <w:lang w:val="es-ES_tradnl"/>
        </w:rPr>
      </w:pPr>
      <w:r w:rsidRPr="00773723">
        <w:rPr>
          <w:rFonts w:ascii="Century Gothic" w:hAnsi="Century Gothic" w:cs="Arial"/>
          <w:szCs w:val="22"/>
          <w:lang w:val="es-ES_tradnl"/>
        </w:rPr>
        <w:t>5.3- GLOSARIO</w:t>
      </w:r>
    </w:p>
    <w:p w:rsidR="0034306F" w:rsidRPr="00773723" w:rsidRDefault="0034306F" w:rsidP="0034306F">
      <w:pPr>
        <w:rPr>
          <w:rFonts w:ascii="Century Gothic" w:hAnsi="Century Gothic" w:cs="Arial"/>
          <w:lang w:val="es-ES_tradnl" w:eastAsia="es-ES"/>
        </w:rPr>
      </w:pPr>
    </w:p>
    <w:p w:rsidR="0034306F" w:rsidRPr="00773723" w:rsidRDefault="0034306F" w:rsidP="0034306F">
      <w:pPr>
        <w:pStyle w:val="Encabezado"/>
        <w:spacing w:line="276" w:lineRule="auto"/>
        <w:jc w:val="both"/>
        <w:rPr>
          <w:rFonts w:ascii="Century Gothic" w:hAnsi="Century Gothic" w:cs="Arial"/>
          <w:b/>
          <w:bCs/>
          <w:u w:val="single"/>
        </w:rPr>
      </w:pPr>
      <w:r w:rsidRPr="00773723">
        <w:rPr>
          <w:rFonts w:ascii="Century Gothic" w:hAnsi="Century Gothic" w:cs="Arial"/>
          <w:b/>
          <w:bCs/>
        </w:rPr>
        <w:t xml:space="preserve">UPAM: </w:t>
      </w:r>
      <w:r w:rsidRPr="00773723">
        <w:rPr>
          <w:rFonts w:ascii="Century Gothic" w:hAnsi="Century Gothic" w:cs="Arial"/>
          <w:bCs/>
        </w:rPr>
        <w:t>Universidad Politécnica de Amozoc</w:t>
      </w:r>
    </w:p>
    <w:p w:rsidR="0034306F" w:rsidRPr="00773723" w:rsidRDefault="0034306F" w:rsidP="0034306F">
      <w:pPr>
        <w:pStyle w:val="Encabezado"/>
        <w:spacing w:line="276" w:lineRule="auto"/>
        <w:jc w:val="both"/>
        <w:rPr>
          <w:rFonts w:ascii="Century Gothic" w:hAnsi="Century Gothic" w:cs="Arial"/>
          <w:bCs/>
        </w:rPr>
      </w:pPr>
      <w:r w:rsidRPr="00773723">
        <w:rPr>
          <w:rFonts w:ascii="Century Gothic" w:hAnsi="Century Gothic" w:cs="Arial"/>
          <w:b/>
          <w:bCs/>
        </w:rPr>
        <w:t>PTC:</w:t>
      </w:r>
      <w:r w:rsidRPr="00773723">
        <w:rPr>
          <w:rFonts w:ascii="Century Gothic" w:hAnsi="Century Gothic" w:cs="Arial"/>
          <w:bCs/>
        </w:rPr>
        <w:t xml:space="preserve"> Profesor(a) de Tiempo Completo</w:t>
      </w:r>
    </w:p>
    <w:p w:rsidR="0034306F" w:rsidRPr="00773723" w:rsidRDefault="0034306F" w:rsidP="0034306F">
      <w:pPr>
        <w:pStyle w:val="Encabezado"/>
        <w:spacing w:line="276" w:lineRule="auto"/>
        <w:jc w:val="both"/>
        <w:rPr>
          <w:rFonts w:ascii="Century Gothic" w:hAnsi="Century Gothic" w:cs="Arial"/>
          <w:bCs/>
        </w:rPr>
      </w:pPr>
      <w:r w:rsidRPr="00773723">
        <w:rPr>
          <w:rFonts w:ascii="Century Gothic" w:hAnsi="Century Gothic" w:cs="Arial"/>
          <w:b/>
          <w:bCs/>
        </w:rPr>
        <w:lastRenderedPageBreak/>
        <w:t xml:space="preserve">PTC Líder: </w:t>
      </w:r>
      <w:r w:rsidRPr="00773723">
        <w:rPr>
          <w:rFonts w:ascii="Century Gothic" w:hAnsi="Century Gothic" w:cs="Arial"/>
          <w:bCs/>
        </w:rPr>
        <w:t>Profesor(a) de Tiempo Completo que designa la Secretaría Académica para realizar funciones de gestión, supervisión, comunicación y administración de cada Programa Educativo</w:t>
      </w:r>
    </w:p>
    <w:p w:rsidR="0034306F" w:rsidRPr="00773723" w:rsidRDefault="0034306F" w:rsidP="0034306F">
      <w:pPr>
        <w:pStyle w:val="Encabezado"/>
        <w:spacing w:line="276" w:lineRule="auto"/>
        <w:jc w:val="both"/>
        <w:rPr>
          <w:rFonts w:ascii="Century Gothic" w:hAnsi="Century Gothic" w:cs="Arial"/>
          <w:bCs/>
        </w:rPr>
      </w:pPr>
      <w:r w:rsidRPr="00773723">
        <w:rPr>
          <w:rFonts w:ascii="Century Gothic" w:hAnsi="Century Gothic" w:cs="Arial"/>
          <w:b/>
          <w:bCs/>
        </w:rPr>
        <w:t xml:space="preserve">PA: </w:t>
      </w:r>
      <w:r w:rsidRPr="00773723">
        <w:rPr>
          <w:rFonts w:ascii="Century Gothic" w:hAnsi="Century Gothic" w:cs="Arial"/>
          <w:bCs/>
        </w:rPr>
        <w:t>Profesor(a) de Asignatura</w:t>
      </w:r>
    </w:p>
    <w:p w:rsidR="0034306F" w:rsidRPr="00773723" w:rsidRDefault="0034306F" w:rsidP="0034306F">
      <w:pPr>
        <w:jc w:val="both"/>
        <w:rPr>
          <w:rFonts w:ascii="Century Gothic" w:hAnsi="Century Gothic" w:cs="Arial"/>
          <w:bCs/>
          <w:lang w:val="es-ES_tradnl"/>
        </w:rPr>
      </w:pPr>
      <w:r w:rsidRPr="00773723">
        <w:rPr>
          <w:rFonts w:ascii="Century Gothic" w:hAnsi="Century Gothic" w:cs="Arial"/>
          <w:b/>
          <w:bCs/>
          <w:lang w:val="es-ES_tradnl"/>
        </w:rPr>
        <w:t>Evaluación diagnóstica:</w:t>
      </w:r>
      <w:r w:rsidRPr="00773723">
        <w:rPr>
          <w:rFonts w:ascii="Century Gothic" w:hAnsi="Century Gothic" w:cs="Arial"/>
          <w:bCs/>
          <w:lang w:val="es-ES_tradnl"/>
        </w:rPr>
        <w:t xml:space="preserve"> consiste en la aplicación de un instrumento para identificar los conocimientos previos de los alumnos(a), con la finalidad de determinar el nivel de profundidad con la que deben abordarse los contenidos de formación y las relaciones entre ellos.</w:t>
      </w:r>
    </w:p>
    <w:p w:rsidR="0034306F" w:rsidRPr="00773723" w:rsidRDefault="0034306F" w:rsidP="0034306F">
      <w:pPr>
        <w:jc w:val="both"/>
        <w:rPr>
          <w:rFonts w:ascii="Century Gothic" w:hAnsi="Century Gothic" w:cs="Arial"/>
          <w:bCs/>
          <w:lang w:val="es-ES_tradnl"/>
        </w:rPr>
      </w:pPr>
      <w:r w:rsidRPr="00773723">
        <w:rPr>
          <w:rFonts w:ascii="Century Gothic" w:hAnsi="Century Gothic" w:cs="Arial"/>
          <w:b/>
          <w:bCs/>
          <w:lang w:val="es-ES_tradnl"/>
        </w:rPr>
        <w:t>Evaluación formativa:</w:t>
      </w:r>
      <w:r w:rsidRPr="00773723">
        <w:rPr>
          <w:rFonts w:ascii="Century Gothic" w:hAnsi="Century Gothic" w:cs="Arial"/>
          <w:bCs/>
          <w:lang w:val="es-ES_tradnl"/>
        </w:rPr>
        <w:t xml:space="preserve"> consiste en la aplicación de instrumentos para la observación sistemática del proceso de aprendizaje del alumno(a) a lo largo de las sesiones de aprendizaje.</w:t>
      </w:r>
    </w:p>
    <w:p w:rsidR="0034306F" w:rsidRPr="00773723" w:rsidRDefault="0034306F" w:rsidP="0034306F">
      <w:pPr>
        <w:jc w:val="both"/>
        <w:rPr>
          <w:rFonts w:ascii="Century Gothic" w:hAnsi="Century Gothic" w:cs="Arial"/>
          <w:bCs/>
          <w:lang w:val="es-ES_tradnl"/>
        </w:rPr>
      </w:pPr>
      <w:r w:rsidRPr="00773723">
        <w:rPr>
          <w:rFonts w:ascii="Century Gothic" w:hAnsi="Century Gothic" w:cs="Arial"/>
          <w:b/>
          <w:bCs/>
          <w:lang w:val="es-ES_tradnl"/>
        </w:rPr>
        <w:t xml:space="preserve">Evaluación </w:t>
      </w:r>
      <w:proofErr w:type="spellStart"/>
      <w:r w:rsidRPr="00773723">
        <w:rPr>
          <w:rFonts w:ascii="Century Gothic" w:hAnsi="Century Gothic" w:cs="Arial"/>
          <w:b/>
          <w:bCs/>
          <w:lang w:val="es-ES_tradnl"/>
        </w:rPr>
        <w:t>sumativa</w:t>
      </w:r>
      <w:proofErr w:type="spellEnd"/>
      <w:r w:rsidRPr="00773723">
        <w:rPr>
          <w:rFonts w:ascii="Century Gothic" w:hAnsi="Century Gothic" w:cs="Arial"/>
          <w:b/>
          <w:bCs/>
          <w:lang w:val="es-ES_tradnl"/>
        </w:rPr>
        <w:t>:</w:t>
      </w:r>
      <w:r w:rsidRPr="00773723">
        <w:rPr>
          <w:rFonts w:ascii="Century Gothic" w:hAnsi="Century Gothic" w:cs="Arial"/>
          <w:bCs/>
          <w:lang w:val="es-ES_tradnl"/>
        </w:rPr>
        <w:t xml:space="preserve"> son instrumentos diseñados para medir cuantitativamente los resultados de aprendizaje de los alumnos(a) para comprobar si se han alcanzado los objetivos de las unidades de aprendizaje.</w:t>
      </w:r>
    </w:p>
    <w:p w:rsidR="0034306F" w:rsidRPr="00773723" w:rsidRDefault="0034306F" w:rsidP="0034306F">
      <w:pPr>
        <w:jc w:val="both"/>
        <w:rPr>
          <w:rFonts w:ascii="Century Gothic" w:hAnsi="Century Gothic" w:cs="Arial"/>
          <w:bCs/>
          <w:lang w:val="es-ES_tradnl"/>
        </w:rPr>
      </w:pPr>
      <w:r w:rsidRPr="00773723">
        <w:rPr>
          <w:rFonts w:ascii="Century Gothic" w:hAnsi="Century Gothic" w:cs="Arial"/>
          <w:b/>
          <w:bCs/>
          <w:lang w:val="es-ES_tradnl"/>
        </w:rPr>
        <w:t>Calendarización de Evidencia:</w:t>
      </w:r>
      <w:r w:rsidRPr="00773723">
        <w:rPr>
          <w:rFonts w:ascii="Century Gothic" w:hAnsi="Century Gothic" w:cs="Arial"/>
          <w:bCs/>
          <w:lang w:val="es-ES_tradnl"/>
        </w:rPr>
        <w:t xml:space="preserve"> Documento que integra y ordenada de forma coherente y cronológica las evidencias requeridas para evaluar cada unidad de aprendizaje de una asignatura. La calendarización de evidencias es un instrumento dinámico sujeto a modificarse en función directa de los resultados de las evaluaciones del aprendizaje.</w:t>
      </w:r>
    </w:p>
    <w:p w:rsidR="0034306F" w:rsidRPr="00773723" w:rsidRDefault="0034306F" w:rsidP="0034306F">
      <w:pPr>
        <w:pStyle w:val="Ttulo1"/>
        <w:rPr>
          <w:rFonts w:ascii="Century Gothic" w:hAnsi="Century Gothic" w:cs="Arial"/>
          <w:szCs w:val="22"/>
          <w:lang w:val="es-ES_tradnl"/>
        </w:rPr>
      </w:pPr>
      <w:r w:rsidRPr="00773723">
        <w:rPr>
          <w:rFonts w:ascii="Century Gothic" w:hAnsi="Century Gothic" w:cs="Arial"/>
          <w:szCs w:val="22"/>
          <w:lang w:val="es-ES_tradnl"/>
        </w:rPr>
        <w:t>5.4- CONTROL DE CAMBIOS</w:t>
      </w:r>
    </w:p>
    <w:p w:rsidR="0034306F" w:rsidRPr="00773723" w:rsidRDefault="0034306F" w:rsidP="0034306F">
      <w:pPr>
        <w:rPr>
          <w:rFonts w:ascii="Century Gothic" w:hAnsi="Century Gothic"/>
          <w:lang w:val="es-ES_tradnl" w:eastAsia="es-ES"/>
        </w:rPr>
      </w:pPr>
    </w:p>
    <w:tbl>
      <w:tblPr>
        <w:tblW w:w="9462" w:type="dxa"/>
        <w:tblInd w:w="70" w:type="dxa"/>
        <w:tblLayout w:type="fixed"/>
        <w:tblCellMar>
          <w:left w:w="70" w:type="dxa"/>
          <w:right w:w="70" w:type="dxa"/>
        </w:tblCellMar>
        <w:tblLook w:val="0000" w:firstRow="0" w:lastRow="0" w:firstColumn="0" w:lastColumn="0" w:noHBand="0" w:noVBand="0"/>
      </w:tblPr>
      <w:tblGrid>
        <w:gridCol w:w="1414"/>
        <w:gridCol w:w="1988"/>
        <w:gridCol w:w="6060"/>
      </w:tblGrid>
      <w:tr w:rsidR="0034306F" w:rsidRPr="00773723" w:rsidTr="00197C74">
        <w:trPr>
          <w:cantSplit/>
        </w:trPr>
        <w:tc>
          <w:tcPr>
            <w:tcW w:w="1414"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34306F" w:rsidRPr="00773723" w:rsidRDefault="0034306F" w:rsidP="000D00A4">
            <w:pPr>
              <w:jc w:val="center"/>
              <w:rPr>
                <w:rFonts w:ascii="Century Gothic" w:hAnsi="Century Gothic" w:cs="Arial"/>
                <w:b/>
                <w:sz w:val="20"/>
              </w:rPr>
            </w:pPr>
            <w:r w:rsidRPr="00773723">
              <w:rPr>
                <w:rFonts w:ascii="Century Gothic" w:hAnsi="Century Gothic" w:cs="Arial"/>
                <w:b/>
                <w:sz w:val="20"/>
              </w:rPr>
              <w:t>No. Revisión</w:t>
            </w:r>
          </w:p>
        </w:tc>
        <w:tc>
          <w:tcPr>
            <w:tcW w:w="198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34306F" w:rsidRPr="00773723" w:rsidRDefault="0034306F" w:rsidP="000D00A4">
            <w:pPr>
              <w:jc w:val="center"/>
              <w:rPr>
                <w:rFonts w:ascii="Century Gothic" w:hAnsi="Century Gothic" w:cs="Arial"/>
                <w:b/>
                <w:sz w:val="20"/>
              </w:rPr>
            </w:pPr>
            <w:r w:rsidRPr="00773723">
              <w:rPr>
                <w:rFonts w:ascii="Century Gothic" w:hAnsi="Century Gothic" w:cs="Arial"/>
                <w:b/>
                <w:sz w:val="20"/>
              </w:rPr>
              <w:t xml:space="preserve">Fecha de Actualización   </w:t>
            </w:r>
          </w:p>
        </w:tc>
        <w:tc>
          <w:tcPr>
            <w:tcW w:w="606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34306F" w:rsidRPr="00773723" w:rsidRDefault="0034306F" w:rsidP="000D00A4">
            <w:pPr>
              <w:jc w:val="center"/>
              <w:rPr>
                <w:rFonts w:ascii="Century Gothic" w:hAnsi="Century Gothic" w:cs="Arial"/>
                <w:b/>
                <w:sz w:val="20"/>
              </w:rPr>
            </w:pPr>
            <w:r w:rsidRPr="00773723">
              <w:rPr>
                <w:rFonts w:ascii="Century Gothic" w:hAnsi="Century Gothic" w:cs="Arial"/>
                <w:b/>
                <w:sz w:val="20"/>
              </w:rPr>
              <w:t>Descripción del Cambio</w:t>
            </w:r>
          </w:p>
        </w:tc>
      </w:tr>
      <w:tr w:rsidR="0034306F" w:rsidRPr="00773723" w:rsidTr="00197C74">
        <w:trPr>
          <w:cantSplit/>
          <w:trHeight w:val="80"/>
        </w:trPr>
        <w:tc>
          <w:tcPr>
            <w:tcW w:w="1414"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rPr>
            </w:pPr>
            <w:r w:rsidRPr="003E7E0F">
              <w:rPr>
                <w:rFonts w:ascii="Century Gothic" w:hAnsi="Century Gothic" w:cs="Arial"/>
                <w:sz w:val="20"/>
                <w:lang w:val="es-ES_tradnl"/>
              </w:rPr>
              <w:t>00</w:t>
            </w:r>
          </w:p>
        </w:tc>
        <w:tc>
          <w:tcPr>
            <w:tcW w:w="1988"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rPr>
            </w:pPr>
            <w:r w:rsidRPr="003E7E0F">
              <w:rPr>
                <w:rFonts w:ascii="Century Gothic" w:hAnsi="Century Gothic" w:cs="Arial"/>
                <w:sz w:val="20"/>
                <w:lang w:val="es-ES_tradnl"/>
              </w:rPr>
              <w:t>Octubre de  2014</w:t>
            </w:r>
          </w:p>
        </w:tc>
        <w:tc>
          <w:tcPr>
            <w:tcW w:w="6060"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spacing w:after="0" w:line="240" w:lineRule="auto"/>
              <w:jc w:val="both"/>
              <w:rPr>
                <w:rFonts w:ascii="Century Gothic" w:hAnsi="Century Gothic" w:cs="Arial"/>
                <w:sz w:val="20"/>
                <w:lang w:val="es-ES_tradnl"/>
              </w:rPr>
            </w:pPr>
            <w:r w:rsidRPr="003E7E0F">
              <w:rPr>
                <w:rFonts w:ascii="Century Gothic" w:hAnsi="Century Gothic" w:cs="Arial"/>
                <w:sz w:val="20"/>
                <w:lang w:val="es-ES_tradnl"/>
              </w:rPr>
              <w:t>Se mete a revisión todo el procedimiento. Se fusiona el procedimiento de Gestión de la asignatura (</w:t>
            </w:r>
            <w:r w:rsidRPr="003E7E0F">
              <w:rPr>
                <w:rFonts w:ascii="Century Gothic" w:hAnsi="Century Gothic" w:cs="Arial"/>
                <w:sz w:val="20"/>
              </w:rPr>
              <w:t>P-SAC-UPAM-01)</w:t>
            </w:r>
            <w:r w:rsidRPr="003E7E0F">
              <w:rPr>
                <w:rFonts w:ascii="Century Gothic" w:hAnsi="Century Gothic" w:cs="Arial"/>
                <w:sz w:val="20"/>
                <w:lang w:val="es-ES_tradnl"/>
              </w:rPr>
              <w:t xml:space="preserve"> y el Procedimiento de Evaluación del Aprendizaje (</w:t>
            </w:r>
            <w:r w:rsidRPr="003E7E0F">
              <w:rPr>
                <w:rFonts w:ascii="Century Gothic" w:hAnsi="Century Gothic" w:cs="Arial"/>
                <w:sz w:val="20"/>
              </w:rPr>
              <w:t>P-SAC-UPAM-05)</w:t>
            </w:r>
            <w:r w:rsidRPr="003E7E0F">
              <w:rPr>
                <w:rFonts w:ascii="Century Gothic" w:hAnsi="Century Gothic" w:cs="Arial"/>
                <w:sz w:val="20"/>
                <w:lang w:val="es-ES_tradnl"/>
              </w:rPr>
              <w:t>. Los registros se conservaran por 4 años. Se elimina el Programa de Asignatura de la sección de registros por ser documento externo. Se documenta el uso de Calendarización de Evidencias.</w:t>
            </w:r>
          </w:p>
        </w:tc>
      </w:tr>
      <w:tr w:rsidR="0034306F" w:rsidRPr="00773723" w:rsidTr="00197C74">
        <w:trPr>
          <w:cantSplit/>
          <w:trHeight w:val="80"/>
        </w:trPr>
        <w:tc>
          <w:tcPr>
            <w:tcW w:w="1414"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t>01</w:t>
            </w:r>
          </w:p>
        </w:tc>
        <w:tc>
          <w:tcPr>
            <w:tcW w:w="1988"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t>24/11/2014</w:t>
            </w:r>
          </w:p>
        </w:tc>
        <w:tc>
          <w:tcPr>
            <w:tcW w:w="6060"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shd w:val="clear" w:color="auto" w:fill="FFFFFF"/>
              <w:spacing w:after="0" w:line="240" w:lineRule="auto"/>
              <w:jc w:val="both"/>
              <w:rPr>
                <w:rFonts w:ascii="Century Gothic" w:hAnsi="Century Gothic" w:cs="Arial"/>
                <w:sz w:val="20"/>
              </w:rPr>
            </w:pPr>
            <w:r w:rsidRPr="003E7E0F">
              <w:rPr>
                <w:rFonts w:ascii="Century Gothic" w:hAnsi="Century Gothic" w:cs="Arial"/>
                <w:sz w:val="20"/>
                <w:lang w:val="es-ES_tradnl"/>
              </w:rPr>
              <w:t>Se da de alta el registro Asignación de Carga Académica (</w:t>
            </w:r>
            <w:r w:rsidRPr="003E7E0F">
              <w:rPr>
                <w:rFonts w:ascii="Century Gothic" w:hAnsi="Century Gothic" w:cs="Arial"/>
                <w:bCs/>
                <w:sz w:val="20"/>
              </w:rPr>
              <w:t>F-SAC-UPAM-01-07) y se actualiza la sección 3. Políticas, documentando el uso de dicho formato</w:t>
            </w:r>
            <w:r w:rsidRPr="003E7E0F">
              <w:rPr>
                <w:rFonts w:ascii="Century Gothic" w:eastAsia="Times New Roman" w:hAnsi="Century Gothic" w:cs="Arial"/>
                <w:b/>
                <w:bCs/>
                <w:color w:val="222222"/>
                <w:sz w:val="20"/>
              </w:rPr>
              <w:t>.</w:t>
            </w:r>
          </w:p>
        </w:tc>
      </w:tr>
      <w:tr w:rsidR="0034306F" w:rsidRPr="00773723" w:rsidTr="00197C74">
        <w:trPr>
          <w:cantSplit/>
          <w:trHeight w:val="80"/>
        </w:trPr>
        <w:tc>
          <w:tcPr>
            <w:tcW w:w="1414"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lastRenderedPageBreak/>
              <w:t>02</w:t>
            </w:r>
          </w:p>
        </w:tc>
        <w:tc>
          <w:tcPr>
            <w:tcW w:w="1988"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t>23/06/2015</w:t>
            </w:r>
          </w:p>
        </w:tc>
        <w:tc>
          <w:tcPr>
            <w:tcW w:w="6060"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shd w:val="clear" w:color="auto" w:fill="FFFFFF"/>
              <w:spacing w:after="0" w:line="240" w:lineRule="auto"/>
              <w:jc w:val="both"/>
              <w:rPr>
                <w:rFonts w:ascii="Century Gothic" w:eastAsia="Times New Roman" w:hAnsi="Century Gothic" w:cs="Arial"/>
                <w:sz w:val="20"/>
              </w:rPr>
            </w:pPr>
            <w:r w:rsidRPr="003E7E0F">
              <w:rPr>
                <w:rFonts w:ascii="Century Gothic" w:hAnsi="Century Gothic" w:cs="Arial"/>
                <w:sz w:val="20"/>
                <w:lang w:val="es-ES_tradnl"/>
              </w:rPr>
              <w:t xml:space="preserve">Se realizan mejoras sustanciales a todo el procedimiento. En la sección de políticas se </w:t>
            </w:r>
            <w:r w:rsidRPr="003E7E0F">
              <w:rPr>
                <w:rFonts w:ascii="Century Gothic" w:eastAsia="Times New Roman" w:hAnsi="Century Gothic" w:cs="Arial"/>
                <w:sz w:val="20"/>
              </w:rPr>
              <w:t xml:space="preserve">especifica la función de Secretaria Académica al momento de realizarse la evaluación al desempeño docente por medio del formato “Guía de Observación de Evaluación” </w:t>
            </w:r>
            <w:r w:rsidRPr="003E7E0F">
              <w:rPr>
                <w:rFonts w:ascii="Century Gothic" w:eastAsia="Times New Roman" w:hAnsi="Century Gothic" w:cs="Arial"/>
                <w:i/>
                <w:sz w:val="20"/>
              </w:rPr>
              <w:t>(F-SAC-UPAM-01-04)</w:t>
            </w:r>
            <w:r w:rsidRPr="003E7E0F">
              <w:rPr>
                <w:rFonts w:ascii="Century Gothic" w:eastAsia="Times New Roman" w:hAnsi="Century Gothic" w:cs="Arial"/>
                <w:sz w:val="20"/>
              </w:rPr>
              <w:t>. Se mencionan las</w:t>
            </w:r>
            <w:r w:rsidRPr="003E7E0F">
              <w:rPr>
                <w:rFonts w:ascii="Century Gothic" w:hAnsi="Century Gothic"/>
                <w:sz w:val="20"/>
              </w:rPr>
              <w:t xml:space="preserve"> </w:t>
            </w:r>
            <w:r w:rsidRPr="003E7E0F">
              <w:rPr>
                <w:rFonts w:ascii="Century Gothic" w:eastAsia="Times New Roman" w:hAnsi="Century Gothic" w:cs="Arial"/>
                <w:sz w:val="20"/>
              </w:rPr>
              <w:t xml:space="preserve">notificaciones  por bajo desempeño docente. </w:t>
            </w:r>
            <w:r w:rsidRPr="003E7E0F">
              <w:rPr>
                <w:rFonts w:ascii="Century Gothic" w:hAnsi="Century Gothic" w:cs="Arial"/>
                <w:sz w:val="20"/>
                <w:lang w:val="es-ES_tradnl"/>
              </w:rPr>
              <w:t>En la sección de diagrama de proceso y descripción del proceso se menciona que e</w:t>
            </w:r>
            <w:r w:rsidRPr="003E7E0F">
              <w:rPr>
                <w:rFonts w:ascii="Century Gothic" w:eastAsia="Times New Roman" w:hAnsi="Century Gothic" w:cs="Arial"/>
                <w:sz w:val="20"/>
              </w:rPr>
              <w:t xml:space="preserve">l Director(a) de Programa Académico es el responsable de genera el Formato de Asignación de Carga Académica. </w:t>
            </w:r>
          </w:p>
          <w:p w:rsidR="0034306F" w:rsidRPr="003E7E0F" w:rsidRDefault="0034306F" w:rsidP="000D00A4">
            <w:pPr>
              <w:shd w:val="clear" w:color="auto" w:fill="FFFFFF"/>
              <w:spacing w:after="0" w:line="240" w:lineRule="auto"/>
              <w:jc w:val="both"/>
              <w:rPr>
                <w:rFonts w:ascii="Century Gothic" w:eastAsia="Times New Roman" w:hAnsi="Century Gothic" w:cs="Arial"/>
                <w:sz w:val="20"/>
              </w:rPr>
            </w:pPr>
            <w:r w:rsidRPr="003E7E0F">
              <w:rPr>
                <w:rFonts w:ascii="Century Gothic" w:eastAsia="Times New Roman" w:hAnsi="Century Gothic" w:cs="Arial"/>
                <w:sz w:val="20"/>
              </w:rPr>
              <w:t xml:space="preserve">Se maneja el termino de </w:t>
            </w:r>
            <w:r w:rsidRPr="003E7E0F">
              <w:rPr>
                <w:rFonts w:ascii="Century Gothic" w:hAnsi="Century Gothic" w:cs="Arial"/>
                <w:bCs/>
                <w:sz w:val="20"/>
              </w:rPr>
              <w:t>Director de Programa Académico</w:t>
            </w:r>
          </w:p>
          <w:p w:rsidR="0034306F" w:rsidRPr="003E7E0F" w:rsidRDefault="0034306F" w:rsidP="000D00A4">
            <w:pPr>
              <w:shd w:val="clear" w:color="auto" w:fill="FFFFFF"/>
              <w:spacing w:after="0" w:line="240" w:lineRule="auto"/>
              <w:jc w:val="both"/>
              <w:rPr>
                <w:rFonts w:ascii="Century Gothic" w:hAnsi="Century Gothic" w:cs="Arial"/>
                <w:sz w:val="20"/>
                <w:lang w:val="es-ES_tradnl"/>
              </w:rPr>
            </w:pPr>
            <w:r w:rsidRPr="003E7E0F">
              <w:rPr>
                <w:rFonts w:ascii="Century Gothic" w:hAnsi="Century Gothic" w:cs="Arial"/>
                <w:sz w:val="20"/>
                <w:lang w:val="es-ES_tradnl"/>
              </w:rPr>
              <w:t>En la sección de</w:t>
            </w:r>
            <w:r w:rsidRPr="003E7E0F">
              <w:rPr>
                <w:rFonts w:ascii="Century Gothic" w:eastAsia="Times New Roman" w:hAnsi="Century Gothic" w:cs="Arial"/>
                <w:sz w:val="20"/>
              </w:rPr>
              <w:t xml:space="preserve"> glosario se estipula que el tiempo de conservación de</w:t>
            </w:r>
            <w:r w:rsidRPr="003E7E0F">
              <w:rPr>
                <w:rFonts w:ascii="Century Gothic" w:hAnsi="Century Gothic" w:cs="Arial"/>
                <w:sz w:val="20"/>
                <w:lang w:val="es-ES_tradnl"/>
              </w:rPr>
              <w:t xml:space="preserve"> los registros será de 10 cuatrimestres.</w:t>
            </w:r>
          </w:p>
        </w:tc>
      </w:tr>
      <w:tr w:rsidR="0034306F" w:rsidRPr="00773723" w:rsidTr="00197C74">
        <w:trPr>
          <w:cantSplit/>
          <w:trHeight w:val="80"/>
        </w:trPr>
        <w:tc>
          <w:tcPr>
            <w:tcW w:w="1414"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t>03</w:t>
            </w:r>
          </w:p>
        </w:tc>
        <w:tc>
          <w:tcPr>
            <w:tcW w:w="1988"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t>21/10/2015</w:t>
            </w:r>
          </w:p>
        </w:tc>
        <w:tc>
          <w:tcPr>
            <w:tcW w:w="6060"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shd w:val="clear" w:color="auto" w:fill="FFFFFF"/>
              <w:spacing w:after="0" w:line="240" w:lineRule="auto"/>
              <w:jc w:val="both"/>
              <w:rPr>
                <w:rFonts w:ascii="Century Gothic" w:hAnsi="Century Gothic" w:cs="Arial"/>
                <w:sz w:val="20"/>
                <w:lang w:val="es-ES_tradnl"/>
              </w:rPr>
            </w:pPr>
            <w:r w:rsidRPr="003E7E0F">
              <w:rPr>
                <w:rFonts w:ascii="Century Gothic" w:hAnsi="Century Gothic" w:cs="Arial"/>
                <w:sz w:val="20"/>
                <w:lang w:val="es-ES_tradnl"/>
              </w:rPr>
              <w:t>Se actualiza el registro Guía de Evaluación Docente (F-SAC-UPAM-01-04/Versión.01 se contemplan puntos específicos categorizándolos en tres áreas: habilidades, conocimiento del tema, y gestión de clase. Así mismo se da un porcentaje a cada una de ellas, permitiendo la visualización la ponderación de cada criterio que finalmente da como resultado el nivel de desempeño del evaluado.</w:t>
            </w:r>
          </w:p>
          <w:p w:rsidR="0034306F" w:rsidRPr="003E7E0F" w:rsidRDefault="0034306F" w:rsidP="000D00A4">
            <w:pPr>
              <w:shd w:val="clear" w:color="auto" w:fill="FFFFFF"/>
              <w:spacing w:after="0" w:line="240" w:lineRule="auto"/>
              <w:jc w:val="both"/>
              <w:rPr>
                <w:rFonts w:ascii="Century Gothic" w:hAnsi="Century Gothic" w:cs="Arial"/>
                <w:sz w:val="20"/>
                <w:lang w:val="es-ES_tradnl"/>
              </w:rPr>
            </w:pPr>
            <w:r w:rsidRPr="003E7E0F">
              <w:rPr>
                <w:rFonts w:ascii="Century Gothic" w:hAnsi="Century Gothic" w:cs="Arial"/>
                <w:sz w:val="20"/>
                <w:lang w:val="es-ES_tradnl"/>
              </w:rPr>
              <w:t>Actualización del diseño del documento y registros. Así como  fecha de vigencia del procedimiento.</w:t>
            </w:r>
          </w:p>
          <w:p w:rsidR="0034306F" w:rsidRPr="003E7E0F" w:rsidRDefault="0034306F" w:rsidP="000D00A4">
            <w:pPr>
              <w:shd w:val="clear" w:color="auto" w:fill="FFFFFF"/>
              <w:spacing w:after="0" w:line="240" w:lineRule="auto"/>
              <w:jc w:val="both"/>
              <w:rPr>
                <w:rFonts w:ascii="Century Gothic" w:hAnsi="Century Gothic" w:cs="Arial"/>
                <w:sz w:val="20"/>
                <w:lang w:val="es-ES_tradnl"/>
              </w:rPr>
            </w:pPr>
          </w:p>
        </w:tc>
      </w:tr>
      <w:tr w:rsidR="0034306F" w:rsidRPr="00773723" w:rsidTr="00197C74">
        <w:trPr>
          <w:cantSplit/>
          <w:trHeight w:val="80"/>
        </w:trPr>
        <w:tc>
          <w:tcPr>
            <w:tcW w:w="1414"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t>04</w:t>
            </w:r>
          </w:p>
        </w:tc>
        <w:tc>
          <w:tcPr>
            <w:tcW w:w="1988"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jc w:val="center"/>
              <w:rPr>
                <w:rFonts w:ascii="Century Gothic" w:hAnsi="Century Gothic" w:cs="Arial"/>
                <w:sz w:val="20"/>
                <w:lang w:val="es-ES_tradnl"/>
              </w:rPr>
            </w:pPr>
            <w:r w:rsidRPr="003E7E0F">
              <w:rPr>
                <w:rFonts w:ascii="Century Gothic" w:hAnsi="Century Gothic" w:cs="Arial"/>
                <w:sz w:val="20"/>
                <w:lang w:val="es-ES_tradnl"/>
              </w:rPr>
              <w:t>16/11/2016</w:t>
            </w:r>
          </w:p>
        </w:tc>
        <w:tc>
          <w:tcPr>
            <w:tcW w:w="6060" w:type="dxa"/>
            <w:tcBorders>
              <w:top w:val="single" w:sz="6" w:space="0" w:color="auto"/>
              <w:left w:val="single" w:sz="6" w:space="0" w:color="auto"/>
              <w:bottom w:val="single" w:sz="6" w:space="0" w:color="auto"/>
              <w:right w:val="single" w:sz="6" w:space="0" w:color="auto"/>
            </w:tcBorders>
            <w:vAlign w:val="center"/>
          </w:tcPr>
          <w:p w:rsidR="0034306F" w:rsidRPr="003E7E0F" w:rsidRDefault="0034306F" w:rsidP="000D00A4">
            <w:pPr>
              <w:rPr>
                <w:rFonts w:ascii="Century Gothic" w:hAnsi="Century Gothic" w:cs="Arial"/>
                <w:sz w:val="20"/>
                <w:lang w:val="es-ES_tradnl"/>
              </w:rPr>
            </w:pPr>
            <w:r w:rsidRPr="003E7E0F">
              <w:rPr>
                <w:rFonts w:ascii="Century Gothic" w:hAnsi="Century Gothic" w:cs="Arial"/>
                <w:sz w:val="20"/>
                <w:lang w:val="es-ES_tradnl"/>
              </w:rPr>
              <w:t>Se incorpora lenguaje incluyente en el Procedimiento.</w:t>
            </w:r>
          </w:p>
          <w:p w:rsidR="0034306F" w:rsidRPr="003E7E0F" w:rsidRDefault="0034306F" w:rsidP="000D00A4">
            <w:pPr>
              <w:rPr>
                <w:rFonts w:ascii="Century Gothic" w:hAnsi="Century Gothic" w:cs="Arial"/>
                <w:sz w:val="20"/>
                <w:lang w:val="es-ES_tradnl"/>
              </w:rPr>
            </w:pPr>
            <w:r w:rsidRPr="003E7E0F">
              <w:rPr>
                <w:rFonts w:ascii="Century Gothic" w:hAnsi="Century Gothic" w:cs="Arial"/>
                <w:sz w:val="20"/>
                <w:lang w:val="es-ES_tradnl"/>
              </w:rPr>
              <w:t xml:space="preserve">Se modifica los puntos 4 y </w:t>
            </w:r>
            <w:r w:rsidRPr="003E7E0F">
              <w:rPr>
                <w:rFonts w:ascii="Century Gothic" w:hAnsi="Century Gothic" w:cs="Arial"/>
                <w:b/>
                <w:sz w:val="20"/>
                <w:lang w:val="es-ES_tradnl"/>
              </w:rPr>
              <w:t xml:space="preserve">5 “Diagrama del Procedimiento” </w:t>
            </w:r>
            <w:r w:rsidRPr="003E7E0F">
              <w:rPr>
                <w:rFonts w:ascii="Century Gothic" w:hAnsi="Century Gothic" w:cs="Arial"/>
                <w:sz w:val="20"/>
                <w:lang w:val="es-ES_tradnl"/>
              </w:rPr>
              <w:t xml:space="preserve">y </w:t>
            </w:r>
            <w:r w:rsidRPr="003E7E0F">
              <w:rPr>
                <w:rFonts w:ascii="Century Gothic" w:hAnsi="Century Gothic" w:cs="Arial"/>
                <w:b/>
                <w:sz w:val="20"/>
                <w:lang w:val="es-ES_tradnl"/>
              </w:rPr>
              <w:t>“Descripción del Procedimiento”</w:t>
            </w:r>
            <w:r w:rsidRPr="003E7E0F">
              <w:rPr>
                <w:rFonts w:ascii="Century Gothic" w:hAnsi="Century Gothic" w:cs="Arial"/>
                <w:sz w:val="20"/>
                <w:lang w:val="es-ES_tradnl"/>
              </w:rPr>
              <w:t>, cambia el orden.</w:t>
            </w:r>
          </w:p>
          <w:p w:rsidR="0034306F" w:rsidRPr="003E7E0F" w:rsidRDefault="0034306F" w:rsidP="000D00A4">
            <w:pPr>
              <w:rPr>
                <w:rFonts w:ascii="Century Gothic" w:hAnsi="Century Gothic" w:cs="Arial"/>
                <w:sz w:val="20"/>
                <w:lang w:val="es-ES_tradnl"/>
              </w:rPr>
            </w:pPr>
            <w:r w:rsidRPr="003E7E0F">
              <w:rPr>
                <w:rFonts w:ascii="Century Gothic" w:hAnsi="Century Gothic" w:cs="Arial"/>
                <w:sz w:val="20"/>
                <w:lang w:val="es-ES_tradnl"/>
              </w:rPr>
              <w:t>Se incorpora la figura de PTC Líder al Procedimiento</w:t>
            </w:r>
          </w:p>
          <w:p w:rsidR="0034306F" w:rsidRPr="003E7E0F" w:rsidRDefault="0034306F" w:rsidP="000D00A4">
            <w:pPr>
              <w:rPr>
                <w:rFonts w:ascii="Century Gothic" w:hAnsi="Century Gothic" w:cs="Arial"/>
                <w:b/>
                <w:sz w:val="20"/>
                <w:lang w:val="es-ES_tradnl"/>
              </w:rPr>
            </w:pPr>
            <w:r w:rsidRPr="003E7E0F">
              <w:rPr>
                <w:rFonts w:ascii="Century Gothic" w:hAnsi="Century Gothic" w:cs="Arial"/>
                <w:sz w:val="20"/>
                <w:lang w:val="es-ES_tradnl"/>
              </w:rPr>
              <w:t xml:space="preserve"> Se anexa columna dentro del punto 4 Descripción del procedimiento para incluir columna de </w:t>
            </w:r>
            <w:r w:rsidRPr="003E7E0F">
              <w:rPr>
                <w:rFonts w:ascii="Century Gothic" w:hAnsi="Century Gothic" w:cs="Arial"/>
                <w:b/>
                <w:sz w:val="20"/>
                <w:lang w:val="es-ES_tradnl"/>
              </w:rPr>
              <w:t>“Formatos y/o documentos”.</w:t>
            </w:r>
          </w:p>
          <w:p w:rsidR="0034306F" w:rsidRPr="003E7E0F" w:rsidRDefault="0034306F" w:rsidP="000D00A4">
            <w:pPr>
              <w:rPr>
                <w:rFonts w:ascii="Century Gothic" w:hAnsi="Century Gothic" w:cs="Arial"/>
                <w:sz w:val="20"/>
                <w:lang w:val="es-ES_tradnl"/>
              </w:rPr>
            </w:pPr>
            <w:r w:rsidRPr="003E7E0F">
              <w:rPr>
                <w:rFonts w:ascii="Century Gothic" w:hAnsi="Century Gothic" w:cs="Arial"/>
                <w:sz w:val="20"/>
                <w:lang w:val="es-ES_tradnl"/>
              </w:rPr>
              <w:t>Se actualiza el diseño del documento.</w:t>
            </w:r>
          </w:p>
          <w:p w:rsidR="0034306F" w:rsidRPr="003E7E0F" w:rsidRDefault="0034306F" w:rsidP="000D00A4">
            <w:pPr>
              <w:shd w:val="clear" w:color="auto" w:fill="FFFFFF"/>
              <w:spacing w:after="0" w:line="240" w:lineRule="auto"/>
              <w:jc w:val="both"/>
              <w:rPr>
                <w:rFonts w:ascii="Century Gothic" w:hAnsi="Century Gothic" w:cs="Arial"/>
                <w:sz w:val="20"/>
                <w:lang w:val="es-ES_tradnl"/>
              </w:rPr>
            </w:pPr>
            <w:r w:rsidRPr="003E7E0F">
              <w:rPr>
                <w:rFonts w:ascii="Century Gothic" w:hAnsi="Century Gothic" w:cs="Arial"/>
                <w:sz w:val="20"/>
                <w:lang w:val="es-ES_tradnl"/>
              </w:rPr>
              <w:t>Se elimina la versión en la descripción de cada documento</w:t>
            </w:r>
          </w:p>
        </w:tc>
      </w:tr>
    </w:tbl>
    <w:p w:rsidR="00125694" w:rsidRPr="00773723" w:rsidRDefault="00125694" w:rsidP="0034306F">
      <w:pPr>
        <w:spacing w:after="0" w:line="360" w:lineRule="auto"/>
        <w:rPr>
          <w:rFonts w:ascii="Century Gothic" w:hAnsi="Century Gothic" w:cs="Arial"/>
          <w:b/>
          <w:sz w:val="20"/>
          <w:szCs w:val="20"/>
          <w:lang w:val="es-ES_tradnl"/>
        </w:rPr>
      </w:pPr>
      <w:bookmarkStart w:id="1" w:name="_GoBack"/>
      <w:bookmarkEnd w:id="1"/>
    </w:p>
    <w:sectPr w:rsidR="00125694" w:rsidRPr="00773723" w:rsidSect="0051676E">
      <w:headerReference w:type="default" r:id="rId7"/>
      <w:footerReference w:type="default" r:id="rId8"/>
      <w:pgSz w:w="12240" w:h="15840"/>
      <w:pgMar w:top="2269" w:right="1325" w:bottom="1985" w:left="1276" w:header="708"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384" w:rsidRDefault="00EC7384" w:rsidP="00E0371D">
      <w:pPr>
        <w:spacing w:after="0" w:line="240" w:lineRule="auto"/>
      </w:pPr>
      <w:r>
        <w:separator/>
      </w:r>
    </w:p>
  </w:endnote>
  <w:endnote w:type="continuationSeparator" w:id="0">
    <w:p w:rsidR="00EC7384" w:rsidRDefault="00EC7384" w:rsidP="00E0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CB08B6-A026-45F5-A8D2-E100D79FA868}"/>
    <w:embedBold r:id="rId2" w:fontKey="{D7E193C2-6AC5-44C4-8755-0F959A9A333F}"/>
    <w:embedItalic r:id="rId3" w:fontKey="{08C65362-E32C-43A7-9247-32C3B1FD582A}"/>
  </w:font>
  <w:font w:name="Symbol">
    <w:panose1 w:val="05050102010706020507"/>
    <w:charset w:val="02"/>
    <w:family w:val="roman"/>
    <w:pitch w:val="variable"/>
    <w:sig w:usb0="00000000" w:usb1="10000000" w:usb2="00000000" w:usb3="00000000" w:csb0="80000000" w:csb1="00000000"/>
    <w:embedRegular r:id="rId4" w:fontKey="{2D1E2140-3F1C-45B6-86EC-35B4F1D9A13D}"/>
  </w:font>
  <w:font w:name="Courier New">
    <w:panose1 w:val="02070309020205020404"/>
    <w:charset w:val="00"/>
    <w:family w:val="modern"/>
    <w:pitch w:val="fixed"/>
    <w:sig w:usb0="E0002AFF" w:usb1="C0007843" w:usb2="00000009" w:usb3="00000000" w:csb0="000001FF" w:csb1="00000000"/>
    <w:embedRegular r:id="rId5" w:fontKey="{1DF10B6E-87E9-49CD-B2A3-020F99AD827A}"/>
  </w:font>
  <w:font w:name="Wingdings">
    <w:panose1 w:val="05000000000000000000"/>
    <w:charset w:val="02"/>
    <w:family w:val="auto"/>
    <w:pitch w:val="variable"/>
    <w:sig w:usb0="00000000" w:usb1="10000000" w:usb2="00000000" w:usb3="00000000" w:csb0="80000000" w:csb1="00000000"/>
    <w:embedRegular r:id="rId6" w:fontKey="{3B999B17-400A-4CBD-B92F-94E392E6B06E}"/>
  </w:font>
  <w:font w:name="Verdana">
    <w:panose1 w:val="020B0604030504040204"/>
    <w:charset w:val="00"/>
    <w:family w:val="swiss"/>
    <w:pitch w:val="variable"/>
    <w:sig w:usb0="A10006FF" w:usb1="4000205B" w:usb2="00000010" w:usb3="00000000" w:csb0="0000019F" w:csb1="00000000"/>
    <w:embedRegular r:id="rId7" w:fontKey="{E13E1629-6376-4D4B-89C3-7E9B54E3663D}"/>
  </w:font>
  <w:font w:name="Calibri">
    <w:panose1 w:val="020F0502020204030204"/>
    <w:charset w:val="00"/>
    <w:family w:val="swiss"/>
    <w:pitch w:val="variable"/>
    <w:sig w:usb0="E00002FF" w:usb1="4000ACFF" w:usb2="00000001" w:usb3="00000000" w:csb0="0000019F" w:csb1="00000000"/>
    <w:embedRegular r:id="rId8" w:fontKey="{FB1E3948-2DA7-489F-9DAC-A6E8DB53E5D8}"/>
    <w:embedBold r:id="rId9" w:fontKey="{EE1540A6-9899-4648-86E1-4A9BB6793F26}"/>
    <w:embedItalic r:id="rId10" w:fontKey="{AA718E9E-5AC9-43DD-94B9-CA84303BDCED}"/>
  </w:font>
  <w:font w:name="Arial">
    <w:panose1 w:val="020B0604020202020204"/>
    <w:charset w:val="00"/>
    <w:family w:val="swiss"/>
    <w:pitch w:val="variable"/>
    <w:sig w:usb0="E0002AFF" w:usb1="C0007843" w:usb2="00000009" w:usb3="00000000" w:csb0="000001FF" w:csb1="00000000"/>
    <w:embedRegular r:id="rId11" w:fontKey="{4779EBE3-ED40-41D0-9121-51B7A7A73095}"/>
    <w:embedBold r:id="rId12" w:fontKey="{52A86C03-D5E9-44DC-88B1-391A3A04034B}"/>
  </w:font>
  <w:font w:name="Cambria">
    <w:panose1 w:val="02040503050406030204"/>
    <w:charset w:val="00"/>
    <w:family w:val="roman"/>
    <w:pitch w:val="variable"/>
    <w:sig w:usb0="E00002FF" w:usb1="400004FF" w:usb2="00000000" w:usb3="00000000" w:csb0="0000019F" w:csb1="00000000"/>
    <w:embedRegular r:id="rId13" w:fontKey="{1D2BD0B9-A616-4086-827E-C42AF0A52127}"/>
    <w:embedBold r:id="rId14" w:fontKey="{6E30358B-0DDC-4BAA-A5A5-0FF23AB0163F}"/>
    <w:embedItalic r:id="rId15" w:fontKey="{10925EED-5465-4CE7-8DB4-6B29E580D688}"/>
  </w:font>
  <w:font w:name="Tahoma">
    <w:panose1 w:val="020B0604030504040204"/>
    <w:charset w:val="00"/>
    <w:family w:val="swiss"/>
    <w:pitch w:val="variable"/>
    <w:sig w:usb0="E1002EFF" w:usb1="C000605B" w:usb2="00000029" w:usb3="00000000" w:csb0="000101FF" w:csb1="00000000"/>
    <w:embedRegular r:id="rId16" w:fontKey="{767E16FA-6DFB-4C10-9813-88AAF94A0F8A}"/>
  </w:font>
  <w:font w:name="Century Gothic">
    <w:panose1 w:val="020B0502020202020204"/>
    <w:charset w:val="00"/>
    <w:family w:val="swiss"/>
    <w:pitch w:val="variable"/>
    <w:sig w:usb0="00000287" w:usb1="00000000" w:usb2="00000000" w:usb3="00000000" w:csb0="0000009F" w:csb1="00000000"/>
    <w:embedRegular r:id="rId17" w:fontKey="{087410FD-C047-41F2-B72C-671062E996A5}"/>
    <w:embedBold r:id="rId18" w:fontKey="{99BEE6A0-68D2-4E26-834E-847BB95295EB}"/>
    <w:embedItalic r:id="rId19" w:fontKey="{57084BDA-DA9C-4104-A79D-59F75BC364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nfasis1"/>
      <w:tblW w:w="9100" w:type="dxa"/>
      <w:tblInd w:w="286" w:type="dxa"/>
      <w:tblLayout w:type="fixed"/>
      <w:tblLook w:val="04A0" w:firstRow="1" w:lastRow="0" w:firstColumn="1" w:lastColumn="0" w:noHBand="0" w:noVBand="1"/>
    </w:tblPr>
    <w:tblGrid>
      <w:gridCol w:w="4962"/>
      <w:gridCol w:w="2606"/>
      <w:gridCol w:w="1532"/>
    </w:tblGrid>
    <w:tr w:rsidR="00125694" w:rsidTr="00A625F5">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4962" w:type="dxa"/>
        </w:tcPr>
        <w:p w:rsidR="00125694" w:rsidRPr="00E75D26" w:rsidRDefault="00125694" w:rsidP="0034306F">
          <w:pPr>
            <w:spacing w:line="360" w:lineRule="auto"/>
            <w:rPr>
              <w:rFonts w:ascii="Century Gothic" w:hAnsi="Century Gothic" w:cs="Arial"/>
              <w:b w:val="0"/>
              <w:color w:val="000000" w:themeColor="text1"/>
              <w:sz w:val="18"/>
              <w:szCs w:val="18"/>
            </w:rPr>
          </w:pPr>
          <w:r w:rsidRPr="00E75D26">
            <w:rPr>
              <w:rFonts w:ascii="Century Gothic" w:hAnsi="Century Gothic" w:cs="Arial"/>
              <w:color w:val="000000" w:themeColor="text1"/>
              <w:sz w:val="18"/>
              <w:szCs w:val="18"/>
            </w:rPr>
            <w:t>Proce</w:t>
          </w:r>
          <w:r>
            <w:rPr>
              <w:rFonts w:ascii="Century Gothic" w:hAnsi="Century Gothic" w:cs="Arial"/>
              <w:color w:val="000000" w:themeColor="text1"/>
              <w:sz w:val="18"/>
              <w:szCs w:val="18"/>
            </w:rPr>
            <w:t xml:space="preserve">dimiento: </w:t>
          </w:r>
          <w:r w:rsidR="0034306F">
            <w:rPr>
              <w:rFonts w:ascii="Century Gothic" w:hAnsi="Century Gothic" w:cs="Arial"/>
              <w:color w:val="000000" w:themeColor="text1"/>
              <w:sz w:val="18"/>
              <w:szCs w:val="18"/>
            </w:rPr>
            <w:t>Gestión de la Asignatura</w:t>
          </w:r>
          <w:r w:rsidR="00CD660E">
            <w:rPr>
              <w:rFonts w:ascii="Century Gothic" w:hAnsi="Century Gothic" w:cs="Arial"/>
              <w:color w:val="000000" w:themeColor="text1"/>
              <w:sz w:val="18"/>
              <w:szCs w:val="18"/>
            </w:rPr>
            <w:t xml:space="preserve"> </w:t>
          </w:r>
        </w:p>
      </w:tc>
      <w:tc>
        <w:tcPr>
          <w:tcW w:w="2606" w:type="dxa"/>
        </w:tcPr>
        <w:p w:rsidR="00125694" w:rsidRPr="00E75D26" w:rsidRDefault="00125694" w:rsidP="00125694">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00000" w:themeColor="text1"/>
              <w:sz w:val="18"/>
              <w:szCs w:val="18"/>
            </w:rPr>
          </w:pPr>
          <w:r>
            <w:rPr>
              <w:rFonts w:ascii="Century Gothic" w:hAnsi="Century Gothic" w:cs="Arial"/>
              <w:color w:val="000000" w:themeColor="text1"/>
              <w:sz w:val="18"/>
              <w:szCs w:val="18"/>
            </w:rPr>
            <w:t>C</w:t>
          </w:r>
          <w:r w:rsidR="00974ED5">
            <w:rPr>
              <w:rFonts w:ascii="Century Gothic" w:hAnsi="Century Gothic" w:cs="Arial"/>
              <w:color w:val="000000" w:themeColor="text1"/>
              <w:sz w:val="18"/>
              <w:szCs w:val="18"/>
            </w:rPr>
            <w:t>ódigo: P-SAC</w:t>
          </w:r>
          <w:r w:rsidR="0034306F">
            <w:rPr>
              <w:rFonts w:ascii="Century Gothic" w:hAnsi="Century Gothic" w:cs="Arial"/>
              <w:color w:val="000000" w:themeColor="text1"/>
              <w:sz w:val="18"/>
              <w:szCs w:val="18"/>
            </w:rPr>
            <w:t>-UPAM-01</w:t>
          </w:r>
        </w:p>
      </w:tc>
      <w:tc>
        <w:tcPr>
          <w:tcW w:w="1532" w:type="dxa"/>
        </w:tcPr>
        <w:p w:rsidR="00125694" w:rsidRPr="00E75D26" w:rsidRDefault="00CD660E" w:rsidP="009629F8">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Versión: 0</w:t>
          </w:r>
          <w:r w:rsidR="0034306F">
            <w:rPr>
              <w:rFonts w:ascii="Century Gothic" w:hAnsi="Century Gothic" w:cs="Arial"/>
              <w:color w:val="000000" w:themeColor="text1"/>
              <w:sz w:val="18"/>
              <w:szCs w:val="18"/>
            </w:rPr>
            <w:t>4</w:t>
          </w:r>
        </w:p>
      </w:tc>
    </w:tr>
    <w:tr w:rsidR="00125694" w:rsidTr="00A625F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962" w:type="dxa"/>
        </w:tcPr>
        <w:p w:rsidR="00125694" w:rsidRPr="00E75D26" w:rsidRDefault="00125694" w:rsidP="00125694">
          <w:pPr>
            <w:rPr>
              <w:rFonts w:ascii="Century Gothic" w:hAnsi="Century Gothic" w:cs="Arial"/>
              <w:color w:val="000000" w:themeColor="text1"/>
              <w:sz w:val="18"/>
              <w:szCs w:val="18"/>
            </w:rPr>
          </w:pPr>
          <w:r>
            <w:rPr>
              <w:rFonts w:ascii="Century Gothic" w:hAnsi="Century Gothic" w:cs="Arial"/>
              <w:color w:val="000000" w:themeColor="text1"/>
              <w:sz w:val="18"/>
              <w:szCs w:val="18"/>
            </w:rPr>
            <w:t>Responsable del proceso</w:t>
          </w:r>
          <w:r w:rsidR="0034306F">
            <w:rPr>
              <w:rFonts w:ascii="Century Gothic" w:hAnsi="Century Gothic" w:cs="Arial"/>
              <w:color w:val="000000" w:themeColor="text1"/>
              <w:sz w:val="18"/>
              <w:szCs w:val="18"/>
            </w:rPr>
            <w:t>: Secretaría Académica</w:t>
          </w:r>
        </w:p>
      </w:tc>
      <w:tc>
        <w:tcPr>
          <w:tcW w:w="2606" w:type="dxa"/>
        </w:tcPr>
        <w:p w:rsidR="00125694" w:rsidRPr="00E75D26" w:rsidRDefault="00125694" w:rsidP="00125694">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Requerimiento:</w:t>
          </w:r>
          <w:r w:rsidR="00974ED5">
            <w:rPr>
              <w:rFonts w:ascii="Century Gothic" w:hAnsi="Century Gothic" w:cs="Arial"/>
              <w:b/>
              <w:color w:val="000000" w:themeColor="text1"/>
              <w:sz w:val="18"/>
              <w:szCs w:val="18"/>
            </w:rPr>
            <w:t xml:space="preserve"> 8.1</w:t>
          </w:r>
        </w:p>
      </w:tc>
      <w:tc>
        <w:tcPr>
          <w:tcW w:w="1532" w:type="dxa"/>
        </w:tcPr>
        <w:p w:rsidR="00125694" w:rsidRPr="00E75D26" w:rsidRDefault="00125694" w:rsidP="00F304B8">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Hoja:</w:t>
          </w:r>
          <w:r w:rsidRPr="00E75D26">
            <w:rPr>
              <w:rFonts w:ascii="Century Gothic" w:hAnsi="Century Gothic" w:cs="Arial"/>
              <w:b/>
              <w:color w:val="000000" w:themeColor="text1"/>
              <w:sz w:val="18"/>
              <w:szCs w:val="18"/>
            </w:rPr>
            <w:t xml:space="preserve"> </w:t>
          </w:r>
          <w:r w:rsidRPr="00E75D26">
            <w:rPr>
              <w:rFonts w:ascii="Century Gothic" w:hAnsi="Century Gothic" w:cs="Arial"/>
              <w:b/>
              <w:color w:val="000000" w:themeColor="text1"/>
              <w:sz w:val="18"/>
              <w:szCs w:val="18"/>
            </w:rPr>
            <w:fldChar w:fldCharType="begin"/>
          </w:r>
          <w:r w:rsidRPr="00E75D26">
            <w:rPr>
              <w:rFonts w:ascii="Century Gothic" w:hAnsi="Century Gothic" w:cs="Arial"/>
              <w:b/>
              <w:color w:val="000000" w:themeColor="text1"/>
              <w:sz w:val="18"/>
              <w:szCs w:val="18"/>
            </w:rPr>
            <w:instrText>PAGE   \* MERGEFORMAT</w:instrText>
          </w:r>
          <w:r w:rsidRPr="00E75D26">
            <w:rPr>
              <w:rFonts w:ascii="Century Gothic" w:hAnsi="Century Gothic" w:cs="Arial"/>
              <w:b/>
              <w:color w:val="000000" w:themeColor="text1"/>
              <w:sz w:val="18"/>
              <w:szCs w:val="18"/>
            </w:rPr>
            <w:fldChar w:fldCharType="separate"/>
          </w:r>
          <w:r w:rsidR="003E7E0F" w:rsidRPr="003E7E0F">
            <w:rPr>
              <w:rFonts w:ascii="Century Gothic" w:hAnsi="Century Gothic" w:cs="Arial"/>
              <w:b/>
              <w:noProof/>
              <w:color w:val="000000" w:themeColor="text1"/>
              <w:sz w:val="18"/>
              <w:szCs w:val="18"/>
              <w:lang w:val="es-ES"/>
            </w:rPr>
            <w:t>9</w:t>
          </w:r>
          <w:r w:rsidRPr="00E75D26">
            <w:rPr>
              <w:rFonts w:ascii="Century Gothic" w:hAnsi="Century Gothic" w:cs="Arial"/>
              <w:b/>
              <w:color w:val="000000" w:themeColor="text1"/>
              <w:sz w:val="18"/>
              <w:szCs w:val="18"/>
            </w:rPr>
            <w:fldChar w:fldCharType="end"/>
          </w:r>
          <w:r w:rsidRPr="00E75D26">
            <w:rPr>
              <w:rFonts w:ascii="Century Gothic" w:hAnsi="Century Gothic" w:cs="Arial"/>
              <w:color w:val="000000" w:themeColor="text1"/>
              <w:sz w:val="18"/>
              <w:szCs w:val="18"/>
            </w:rPr>
            <w:t xml:space="preserve"> de</w:t>
          </w:r>
          <w:r w:rsidR="007C1541">
            <w:rPr>
              <w:rFonts w:ascii="Century Gothic" w:hAnsi="Century Gothic" w:cs="Arial"/>
              <w:b/>
              <w:color w:val="000000" w:themeColor="text1"/>
              <w:sz w:val="18"/>
              <w:szCs w:val="18"/>
            </w:rPr>
            <w:t>: 9</w:t>
          </w:r>
        </w:p>
      </w:tc>
    </w:tr>
  </w:tbl>
  <w:p w:rsidR="007C1541" w:rsidRDefault="007C1541" w:rsidP="007C1541">
    <w:pPr>
      <w:pStyle w:val="Piedepgina"/>
      <w:rPr>
        <w:noProof/>
        <w:color w:val="A6A6A6" w:themeColor="background1" w:themeShade="A6"/>
        <w:lang w:eastAsia="es-MX"/>
      </w:rPr>
    </w:pPr>
  </w:p>
  <w:p w:rsidR="007C1541" w:rsidRDefault="007C1541" w:rsidP="007C1541">
    <w:pPr>
      <w:pStyle w:val="Piedepgina"/>
      <w:jc w:val="center"/>
      <w:rPr>
        <w:rFonts w:ascii="Arial" w:hAnsi="Arial" w:cs="Arial"/>
        <w:color w:val="FFFFFF" w:themeColor="background1"/>
        <w:sz w:val="18"/>
        <w:szCs w:val="18"/>
      </w:rPr>
    </w:pPr>
    <w:r>
      <w:rPr>
        <w:rFonts w:ascii="Arial" w:hAnsi="Arial" w:cs="Arial"/>
        <w:color w:val="FFFFFF" w:themeColor="background1"/>
        <w:sz w:val="18"/>
        <w:szCs w:val="18"/>
        <w:shd w:val="clear" w:color="auto" w:fill="8DB3E2" w:themeFill="text2" w:themeFillTint="66"/>
      </w:rPr>
      <w:t xml:space="preserve">Toda copia en papel es un </w:t>
    </w:r>
    <w:r>
      <w:rPr>
        <w:rFonts w:ascii="Arial" w:hAnsi="Arial" w:cs="Arial"/>
        <w:b/>
        <w:color w:val="FFFFFF" w:themeColor="background1"/>
        <w:sz w:val="18"/>
        <w:szCs w:val="18"/>
        <w:u w:val="single"/>
        <w:shd w:val="clear" w:color="auto" w:fill="8DB3E2" w:themeFill="text2" w:themeFillTint="66"/>
      </w:rPr>
      <w:t>documento no controlado</w:t>
    </w:r>
    <w:r>
      <w:rPr>
        <w:rFonts w:ascii="Arial" w:hAnsi="Arial" w:cs="Arial"/>
        <w:color w:val="FFFFFF" w:themeColor="background1"/>
        <w:sz w:val="18"/>
        <w:szCs w:val="18"/>
        <w:shd w:val="clear" w:color="auto" w:fill="8DB3E2" w:themeFill="text2" w:themeFillTint="66"/>
      </w:rPr>
      <w:t xml:space="preserve"> a excepción del documento en origina</w:t>
    </w:r>
    <w:r>
      <w:rPr>
        <w:rFonts w:ascii="Arial" w:hAnsi="Arial" w:cs="Arial"/>
        <w:color w:val="FFFFFF" w:themeColor="background1"/>
        <w:sz w:val="18"/>
        <w:szCs w:val="18"/>
      </w:rPr>
      <w:t>l</w:t>
    </w:r>
  </w:p>
  <w:p w:rsidR="001F36FD" w:rsidRDefault="001F36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384" w:rsidRDefault="00EC7384" w:rsidP="00E0371D">
      <w:pPr>
        <w:spacing w:after="0" w:line="240" w:lineRule="auto"/>
      </w:pPr>
      <w:bookmarkStart w:id="0" w:name="_Hlk480969060"/>
      <w:bookmarkEnd w:id="0"/>
      <w:r>
        <w:separator/>
      </w:r>
    </w:p>
  </w:footnote>
  <w:footnote w:type="continuationSeparator" w:id="0">
    <w:p w:rsidR="00EC7384" w:rsidRDefault="00EC7384" w:rsidP="00E03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429" w:rsidRDefault="00DC48D5">
    <w:pPr>
      <w:pStyle w:val="Encabezado"/>
      <w:rPr>
        <w:noProof/>
        <w:lang w:eastAsia="es-MX"/>
      </w:rPr>
    </w:pPr>
    <w:r>
      <w:rPr>
        <w:noProof/>
        <w:lang w:eastAsia="es-MX"/>
      </w:rPr>
      <w:drawing>
        <wp:anchor distT="0" distB="0" distL="114300" distR="114300" simplePos="0" relativeHeight="251655167" behindDoc="1" locked="0" layoutInCell="1" allowOverlap="1">
          <wp:simplePos x="0" y="0"/>
          <wp:positionH relativeFrom="rightMargin">
            <wp:posOffset>0</wp:posOffset>
          </wp:positionH>
          <wp:positionV relativeFrom="paragraph">
            <wp:posOffset>-2935605</wp:posOffset>
          </wp:positionV>
          <wp:extent cx="574564" cy="3917713"/>
          <wp:effectExtent l="0" t="0" r="0" b="0"/>
          <wp:wrapNone/>
          <wp:docPr id="59" name="Imagen 59" descr="C:\Users\La Jess\AppData\Local\Microsoft\Windows\INetCache\Content.Word\pe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end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564" cy="3917713"/>
                  </a:xfrm>
                  <a:prstGeom prst="rect">
                    <a:avLst/>
                  </a:prstGeom>
                  <a:noFill/>
                  <a:ln>
                    <a:noFill/>
                  </a:ln>
                </pic:spPr>
              </pic:pic>
            </a:graphicData>
          </a:graphic>
          <wp14:sizeRelH relativeFrom="page">
            <wp14:pctWidth>0</wp14:pctWidth>
          </wp14:sizeRelH>
          <wp14:sizeRelV relativeFrom="page">
            <wp14:pctHeight>0</wp14:pctHeight>
          </wp14:sizeRelV>
        </wp:anchor>
      </w:drawing>
    </w:r>
    <w:r w:rsidR="00B93CDF">
      <w:rPr>
        <w:noProof/>
        <w:lang w:eastAsia="es-MX"/>
      </w:rPr>
      <w:drawing>
        <wp:anchor distT="0" distB="0" distL="114300" distR="114300" simplePos="0" relativeHeight="251663360" behindDoc="1" locked="0" layoutInCell="1" allowOverlap="1" wp14:anchorId="7C21DFF2" wp14:editId="3A99525B">
          <wp:simplePos x="0" y="0"/>
          <wp:positionH relativeFrom="margin">
            <wp:posOffset>-191135</wp:posOffset>
          </wp:positionH>
          <wp:positionV relativeFrom="paragraph">
            <wp:posOffset>8890</wp:posOffset>
          </wp:positionV>
          <wp:extent cx="1981200" cy="568325"/>
          <wp:effectExtent l="0" t="0" r="0" b="3175"/>
          <wp:wrapNone/>
          <wp:docPr id="60" name="Imagen 60" descr="C:\Users\La Jes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Jess\AppData\Local\Microsoft\Windows\INetCache\Content.Word\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71D" w:rsidRDefault="00E037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31531"/>
    <w:multiLevelType w:val="multilevel"/>
    <w:tmpl w:val="72F0024C"/>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60516C"/>
    <w:multiLevelType w:val="multilevel"/>
    <w:tmpl w:val="9D3A5E98"/>
    <w:lvl w:ilvl="0">
      <w:start w:val="3"/>
      <w:numFmt w:val="decimal"/>
      <w:lvlText w:val="%1"/>
      <w:lvlJc w:val="left"/>
      <w:pPr>
        <w:ind w:left="480" w:hanging="480"/>
      </w:pPr>
      <w:rPr>
        <w:rFonts w:hint="default"/>
      </w:rPr>
    </w:lvl>
    <w:lvl w:ilvl="1">
      <w:start w:val="1"/>
      <w:numFmt w:val="decimal"/>
      <w:lvlText w:val="%1.%2"/>
      <w:lvlJc w:val="left"/>
      <w:pPr>
        <w:ind w:left="692" w:hanging="48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2" w15:restartNumberingAfterBreak="0">
    <w:nsid w:val="1A62550E"/>
    <w:multiLevelType w:val="hybridMultilevel"/>
    <w:tmpl w:val="714E3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82624C"/>
    <w:multiLevelType w:val="hybridMultilevel"/>
    <w:tmpl w:val="E7F2F6AC"/>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3E7925"/>
    <w:multiLevelType w:val="hybridMultilevel"/>
    <w:tmpl w:val="8D5EB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DA099E"/>
    <w:multiLevelType w:val="multilevel"/>
    <w:tmpl w:val="947E1F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Listaconvietas"/>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85421B"/>
    <w:multiLevelType w:val="multilevel"/>
    <w:tmpl w:val="89E0E8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930" w:firstLine="6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C41444B"/>
    <w:multiLevelType w:val="multilevel"/>
    <w:tmpl w:val="0C0098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26D1131"/>
    <w:multiLevelType w:val="hybridMultilevel"/>
    <w:tmpl w:val="2E3C3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AF78DA"/>
    <w:multiLevelType w:val="hybridMultilevel"/>
    <w:tmpl w:val="0D92F246"/>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DB0F29"/>
    <w:multiLevelType w:val="multilevel"/>
    <w:tmpl w:val="98B26600"/>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E7073F9"/>
    <w:multiLevelType w:val="hybridMultilevel"/>
    <w:tmpl w:val="19A4EB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11"/>
  </w:num>
  <w:num w:numId="2">
    <w:abstractNumId w:val="4"/>
  </w:num>
  <w:num w:numId="3">
    <w:abstractNumId w:val="3"/>
  </w:num>
  <w:num w:numId="4">
    <w:abstractNumId w:val="9"/>
  </w:num>
  <w:num w:numId="5">
    <w:abstractNumId w:val="5"/>
  </w:num>
  <w:num w:numId="6">
    <w:abstractNumId w:val="6"/>
  </w:num>
  <w:num w:numId="7">
    <w:abstractNumId w:val="1"/>
  </w:num>
  <w:num w:numId="8">
    <w:abstractNumId w:val="8"/>
  </w:num>
  <w:num w:numId="9">
    <w:abstractNumId w:val="7"/>
  </w:num>
  <w:num w:numId="10">
    <w:abstractNumId w:val="10"/>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1D"/>
    <w:rsid w:val="0000333F"/>
    <w:rsid w:val="0000618E"/>
    <w:rsid w:val="00012BFD"/>
    <w:rsid w:val="000208EF"/>
    <w:rsid w:val="000233DC"/>
    <w:rsid w:val="00025004"/>
    <w:rsid w:val="00027C4A"/>
    <w:rsid w:val="000300FA"/>
    <w:rsid w:val="000309C2"/>
    <w:rsid w:val="00030C5A"/>
    <w:rsid w:val="0003396D"/>
    <w:rsid w:val="0003435E"/>
    <w:rsid w:val="00036E51"/>
    <w:rsid w:val="000370E2"/>
    <w:rsid w:val="000403F5"/>
    <w:rsid w:val="00040CDB"/>
    <w:rsid w:val="00043FF8"/>
    <w:rsid w:val="00045B93"/>
    <w:rsid w:val="000465DE"/>
    <w:rsid w:val="00046B05"/>
    <w:rsid w:val="0005006F"/>
    <w:rsid w:val="00051189"/>
    <w:rsid w:val="00057096"/>
    <w:rsid w:val="00057C2E"/>
    <w:rsid w:val="0006501F"/>
    <w:rsid w:val="00066443"/>
    <w:rsid w:val="00067665"/>
    <w:rsid w:val="00070AD4"/>
    <w:rsid w:val="00074602"/>
    <w:rsid w:val="00076319"/>
    <w:rsid w:val="00081073"/>
    <w:rsid w:val="00083826"/>
    <w:rsid w:val="000840A2"/>
    <w:rsid w:val="00085C4F"/>
    <w:rsid w:val="00086508"/>
    <w:rsid w:val="000873E8"/>
    <w:rsid w:val="00087D51"/>
    <w:rsid w:val="00092001"/>
    <w:rsid w:val="00093FF8"/>
    <w:rsid w:val="000A0A09"/>
    <w:rsid w:val="000A28EA"/>
    <w:rsid w:val="000A3584"/>
    <w:rsid w:val="000A3FED"/>
    <w:rsid w:val="000A40C0"/>
    <w:rsid w:val="000A6B2C"/>
    <w:rsid w:val="000A79CF"/>
    <w:rsid w:val="000B00D6"/>
    <w:rsid w:val="000B0EC8"/>
    <w:rsid w:val="000B10B2"/>
    <w:rsid w:val="000B3593"/>
    <w:rsid w:val="000B6708"/>
    <w:rsid w:val="000B7C0B"/>
    <w:rsid w:val="000C0498"/>
    <w:rsid w:val="000C12FF"/>
    <w:rsid w:val="000C15E0"/>
    <w:rsid w:val="000C22B5"/>
    <w:rsid w:val="000C2C7A"/>
    <w:rsid w:val="000C6ED1"/>
    <w:rsid w:val="000D3005"/>
    <w:rsid w:val="000D3482"/>
    <w:rsid w:val="000D36A6"/>
    <w:rsid w:val="000D430E"/>
    <w:rsid w:val="000D4529"/>
    <w:rsid w:val="000D5AD5"/>
    <w:rsid w:val="000E016C"/>
    <w:rsid w:val="000E1D13"/>
    <w:rsid w:val="000E2A7A"/>
    <w:rsid w:val="000E2A86"/>
    <w:rsid w:val="000F0676"/>
    <w:rsid w:val="000F0727"/>
    <w:rsid w:val="000F1FBC"/>
    <w:rsid w:val="000F2CA2"/>
    <w:rsid w:val="000F3928"/>
    <w:rsid w:val="000F3B2B"/>
    <w:rsid w:val="000F3BD1"/>
    <w:rsid w:val="000F4839"/>
    <w:rsid w:val="000F7D20"/>
    <w:rsid w:val="00100D76"/>
    <w:rsid w:val="00100E9A"/>
    <w:rsid w:val="0010134A"/>
    <w:rsid w:val="00102BF8"/>
    <w:rsid w:val="00103928"/>
    <w:rsid w:val="00105404"/>
    <w:rsid w:val="00105F31"/>
    <w:rsid w:val="001074FD"/>
    <w:rsid w:val="001127C5"/>
    <w:rsid w:val="00114A5F"/>
    <w:rsid w:val="0011538F"/>
    <w:rsid w:val="00116D9B"/>
    <w:rsid w:val="00116E71"/>
    <w:rsid w:val="0011701C"/>
    <w:rsid w:val="0012258A"/>
    <w:rsid w:val="00125694"/>
    <w:rsid w:val="00125F4F"/>
    <w:rsid w:val="00135047"/>
    <w:rsid w:val="0013563F"/>
    <w:rsid w:val="00136334"/>
    <w:rsid w:val="0013653F"/>
    <w:rsid w:val="001430A3"/>
    <w:rsid w:val="00145C81"/>
    <w:rsid w:val="001479C5"/>
    <w:rsid w:val="001502A8"/>
    <w:rsid w:val="00150CF4"/>
    <w:rsid w:val="00152DBE"/>
    <w:rsid w:val="00157936"/>
    <w:rsid w:val="001611F0"/>
    <w:rsid w:val="001617DA"/>
    <w:rsid w:val="00166257"/>
    <w:rsid w:val="00172016"/>
    <w:rsid w:val="001753F8"/>
    <w:rsid w:val="001776BD"/>
    <w:rsid w:val="001815D3"/>
    <w:rsid w:val="0018685B"/>
    <w:rsid w:val="00187F1B"/>
    <w:rsid w:val="00190210"/>
    <w:rsid w:val="0019066A"/>
    <w:rsid w:val="00190989"/>
    <w:rsid w:val="00195171"/>
    <w:rsid w:val="00197C74"/>
    <w:rsid w:val="001A0974"/>
    <w:rsid w:val="001A21E8"/>
    <w:rsid w:val="001A24A8"/>
    <w:rsid w:val="001A38F3"/>
    <w:rsid w:val="001A65F9"/>
    <w:rsid w:val="001A690F"/>
    <w:rsid w:val="001A75DE"/>
    <w:rsid w:val="001B20C2"/>
    <w:rsid w:val="001B3C0E"/>
    <w:rsid w:val="001C52E9"/>
    <w:rsid w:val="001D3EAB"/>
    <w:rsid w:val="001D58E3"/>
    <w:rsid w:val="001E1D3E"/>
    <w:rsid w:val="001E2C49"/>
    <w:rsid w:val="001E6908"/>
    <w:rsid w:val="001F27FE"/>
    <w:rsid w:val="001F36FD"/>
    <w:rsid w:val="001F4AC4"/>
    <w:rsid w:val="001F4AD9"/>
    <w:rsid w:val="001F5E6E"/>
    <w:rsid w:val="0020345D"/>
    <w:rsid w:val="00203C56"/>
    <w:rsid w:val="0021000A"/>
    <w:rsid w:val="0021195D"/>
    <w:rsid w:val="002152DE"/>
    <w:rsid w:val="0021568B"/>
    <w:rsid w:val="00215F49"/>
    <w:rsid w:val="00216874"/>
    <w:rsid w:val="002304A9"/>
    <w:rsid w:val="0023279E"/>
    <w:rsid w:val="00233DD9"/>
    <w:rsid w:val="00234188"/>
    <w:rsid w:val="002352D3"/>
    <w:rsid w:val="00235F02"/>
    <w:rsid w:val="0023677A"/>
    <w:rsid w:val="0024636C"/>
    <w:rsid w:val="00246D08"/>
    <w:rsid w:val="0025081D"/>
    <w:rsid w:val="002508D9"/>
    <w:rsid w:val="00260ED4"/>
    <w:rsid w:val="00261F2E"/>
    <w:rsid w:val="00262284"/>
    <w:rsid w:val="00263171"/>
    <w:rsid w:val="00263EAD"/>
    <w:rsid w:val="00267472"/>
    <w:rsid w:val="00273A84"/>
    <w:rsid w:val="00273DC6"/>
    <w:rsid w:val="002772F7"/>
    <w:rsid w:val="002808F2"/>
    <w:rsid w:val="00282406"/>
    <w:rsid w:val="002824EB"/>
    <w:rsid w:val="00282A99"/>
    <w:rsid w:val="00283376"/>
    <w:rsid w:val="00285BCB"/>
    <w:rsid w:val="002905C9"/>
    <w:rsid w:val="00292BE7"/>
    <w:rsid w:val="0029302F"/>
    <w:rsid w:val="002932D7"/>
    <w:rsid w:val="00297F1F"/>
    <w:rsid w:val="002A453F"/>
    <w:rsid w:val="002A4724"/>
    <w:rsid w:val="002A487F"/>
    <w:rsid w:val="002A5085"/>
    <w:rsid w:val="002A783B"/>
    <w:rsid w:val="002B0591"/>
    <w:rsid w:val="002B50D7"/>
    <w:rsid w:val="002B793E"/>
    <w:rsid w:val="002C48EA"/>
    <w:rsid w:val="002C5F55"/>
    <w:rsid w:val="002C612C"/>
    <w:rsid w:val="002D188E"/>
    <w:rsid w:val="002D2B91"/>
    <w:rsid w:val="002D6642"/>
    <w:rsid w:val="002E1581"/>
    <w:rsid w:val="002E216F"/>
    <w:rsid w:val="002E5E30"/>
    <w:rsid w:val="002F012D"/>
    <w:rsid w:val="002F27D4"/>
    <w:rsid w:val="002F4F7F"/>
    <w:rsid w:val="002F6256"/>
    <w:rsid w:val="002F64B2"/>
    <w:rsid w:val="0030131E"/>
    <w:rsid w:val="0030251E"/>
    <w:rsid w:val="003039DB"/>
    <w:rsid w:val="00305BED"/>
    <w:rsid w:val="00305FBA"/>
    <w:rsid w:val="0030642D"/>
    <w:rsid w:val="003134E1"/>
    <w:rsid w:val="00315964"/>
    <w:rsid w:val="00315D88"/>
    <w:rsid w:val="00324073"/>
    <w:rsid w:val="00326EA4"/>
    <w:rsid w:val="0033074A"/>
    <w:rsid w:val="003353A2"/>
    <w:rsid w:val="003414D4"/>
    <w:rsid w:val="00341ABA"/>
    <w:rsid w:val="003427CF"/>
    <w:rsid w:val="0034306F"/>
    <w:rsid w:val="003457EF"/>
    <w:rsid w:val="00345DBB"/>
    <w:rsid w:val="00347258"/>
    <w:rsid w:val="00347C8F"/>
    <w:rsid w:val="003515BA"/>
    <w:rsid w:val="003528F6"/>
    <w:rsid w:val="00352A6F"/>
    <w:rsid w:val="00356DEE"/>
    <w:rsid w:val="003603C0"/>
    <w:rsid w:val="00360C28"/>
    <w:rsid w:val="003618B8"/>
    <w:rsid w:val="00364B7C"/>
    <w:rsid w:val="003651B9"/>
    <w:rsid w:val="00370055"/>
    <w:rsid w:val="00370AD2"/>
    <w:rsid w:val="003714A3"/>
    <w:rsid w:val="00372DBB"/>
    <w:rsid w:val="00373307"/>
    <w:rsid w:val="00373A4E"/>
    <w:rsid w:val="003745D8"/>
    <w:rsid w:val="003818DC"/>
    <w:rsid w:val="00384DEC"/>
    <w:rsid w:val="00391111"/>
    <w:rsid w:val="00392CD6"/>
    <w:rsid w:val="003A01E0"/>
    <w:rsid w:val="003A0E7D"/>
    <w:rsid w:val="003A150B"/>
    <w:rsid w:val="003A370F"/>
    <w:rsid w:val="003A4025"/>
    <w:rsid w:val="003A4446"/>
    <w:rsid w:val="003B24E3"/>
    <w:rsid w:val="003B3785"/>
    <w:rsid w:val="003C0400"/>
    <w:rsid w:val="003C41B5"/>
    <w:rsid w:val="003C4B24"/>
    <w:rsid w:val="003C52F9"/>
    <w:rsid w:val="003C5C29"/>
    <w:rsid w:val="003C5D64"/>
    <w:rsid w:val="003C621A"/>
    <w:rsid w:val="003C6BAB"/>
    <w:rsid w:val="003D0996"/>
    <w:rsid w:val="003D0AE4"/>
    <w:rsid w:val="003D0E2A"/>
    <w:rsid w:val="003D2D5A"/>
    <w:rsid w:val="003D3CD3"/>
    <w:rsid w:val="003E13D8"/>
    <w:rsid w:val="003E1A69"/>
    <w:rsid w:val="003E2D8A"/>
    <w:rsid w:val="003E46B3"/>
    <w:rsid w:val="003E7668"/>
    <w:rsid w:val="003E7E0F"/>
    <w:rsid w:val="003F1507"/>
    <w:rsid w:val="003F2010"/>
    <w:rsid w:val="003F208A"/>
    <w:rsid w:val="003F23D9"/>
    <w:rsid w:val="003F2D94"/>
    <w:rsid w:val="003F4092"/>
    <w:rsid w:val="0040311E"/>
    <w:rsid w:val="00405816"/>
    <w:rsid w:val="00410123"/>
    <w:rsid w:val="00411246"/>
    <w:rsid w:val="00413BBD"/>
    <w:rsid w:val="004144E2"/>
    <w:rsid w:val="0041466B"/>
    <w:rsid w:val="004168AB"/>
    <w:rsid w:val="00416BEC"/>
    <w:rsid w:val="00422BED"/>
    <w:rsid w:val="00424E48"/>
    <w:rsid w:val="00431FB4"/>
    <w:rsid w:val="004334F5"/>
    <w:rsid w:val="00433E28"/>
    <w:rsid w:val="00442663"/>
    <w:rsid w:val="00445336"/>
    <w:rsid w:val="00445886"/>
    <w:rsid w:val="00452618"/>
    <w:rsid w:val="0046598C"/>
    <w:rsid w:val="00467FC9"/>
    <w:rsid w:val="00473A89"/>
    <w:rsid w:val="00475A67"/>
    <w:rsid w:val="00475FE8"/>
    <w:rsid w:val="00477B13"/>
    <w:rsid w:val="004851E8"/>
    <w:rsid w:val="0049189C"/>
    <w:rsid w:val="004934B5"/>
    <w:rsid w:val="004A31A8"/>
    <w:rsid w:val="004A3250"/>
    <w:rsid w:val="004A4CD6"/>
    <w:rsid w:val="004B6370"/>
    <w:rsid w:val="004C0321"/>
    <w:rsid w:val="004C24DA"/>
    <w:rsid w:val="004C5C07"/>
    <w:rsid w:val="004C6C7C"/>
    <w:rsid w:val="004D59DD"/>
    <w:rsid w:val="004E1D41"/>
    <w:rsid w:val="004E1F26"/>
    <w:rsid w:val="004E48DA"/>
    <w:rsid w:val="004F5B3B"/>
    <w:rsid w:val="004F793B"/>
    <w:rsid w:val="0050138B"/>
    <w:rsid w:val="00503024"/>
    <w:rsid w:val="00504E75"/>
    <w:rsid w:val="00511299"/>
    <w:rsid w:val="00515932"/>
    <w:rsid w:val="0051676E"/>
    <w:rsid w:val="00517625"/>
    <w:rsid w:val="0051782D"/>
    <w:rsid w:val="00520789"/>
    <w:rsid w:val="005208E4"/>
    <w:rsid w:val="005214D8"/>
    <w:rsid w:val="00522D6E"/>
    <w:rsid w:val="005268D8"/>
    <w:rsid w:val="0052784D"/>
    <w:rsid w:val="00527AD2"/>
    <w:rsid w:val="0053019A"/>
    <w:rsid w:val="00531005"/>
    <w:rsid w:val="00532B55"/>
    <w:rsid w:val="005341A0"/>
    <w:rsid w:val="005345D6"/>
    <w:rsid w:val="00537D53"/>
    <w:rsid w:val="00537DAE"/>
    <w:rsid w:val="00540C6F"/>
    <w:rsid w:val="00541931"/>
    <w:rsid w:val="00543C54"/>
    <w:rsid w:val="00550648"/>
    <w:rsid w:val="00553AEE"/>
    <w:rsid w:val="00554410"/>
    <w:rsid w:val="00563255"/>
    <w:rsid w:val="00567FA4"/>
    <w:rsid w:val="005748D7"/>
    <w:rsid w:val="00574F67"/>
    <w:rsid w:val="00577725"/>
    <w:rsid w:val="0058011E"/>
    <w:rsid w:val="00584132"/>
    <w:rsid w:val="00584608"/>
    <w:rsid w:val="0058613E"/>
    <w:rsid w:val="005862DF"/>
    <w:rsid w:val="00590556"/>
    <w:rsid w:val="00592029"/>
    <w:rsid w:val="00593F41"/>
    <w:rsid w:val="005A41FE"/>
    <w:rsid w:val="005A4B95"/>
    <w:rsid w:val="005B05F4"/>
    <w:rsid w:val="005B45BB"/>
    <w:rsid w:val="005C02A6"/>
    <w:rsid w:val="005C47D8"/>
    <w:rsid w:val="005C57A0"/>
    <w:rsid w:val="005C5B33"/>
    <w:rsid w:val="005C6F0D"/>
    <w:rsid w:val="005D1BFD"/>
    <w:rsid w:val="005D23EC"/>
    <w:rsid w:val="005D4B01"/>
    <w:rsid w:val="005E0AE5"/>
    <w:rsid w:val="005E466D"/>
    <w:rsid w:val="005E6326"/>
    <w:rsid w:val="005F0158"/>
    <w:rsid w:val="005F045E"/>
    <w:rsid w:val="005F1F09"/>
    <w:rsid w:val="005F349F"/>
    <w:rsid w:val="005F43C9"/>
    <w:rsid w:val="005F495A"/>
    <w:rsid w:val="005F549C"/>
    <w:rsid w:val="006005B2"/>
    <w:rsid w:val="00603598"/>
    <w:rsid w:val="00606608"/>
    <w:rsid w:val="00613A87"/>
    <w:rsid w:val="0061414D"/>
    <w:rsid w:val="00621A37"/>
    <w:rsid w:val="00625E32"/>
    <w:rsid w:val="006272E2"/>
    <w:rsid w:val="006275F3"/>
    <w:rsid w:val="00637D0D"/>
    <w:rsid w:val="00641147"/>
    <w:rsid w:val="0064262F"/>
    <w:rsid w:val="00645B90"/>
    <w:rsid w:val="00645C2D"/>
    <w:rsid w:val="00646473"/>
    <w:rsid w:val="00647D89"/>
    <w:rsid w:val="006517FE"/>
    <w:rsid w:val="006609FC"/>
    <w:rsid w:val="00663D0F"/>
    <w:rsid w:val="00663D64"/>
    <w:rsid w:val="00666994"/>
    <w:rsid w:val="00667FD9"/>
    <w:rsid w:val="00671CC9"/>
    <w:rsid w:val="00675085"/>
    <w:rsid w:val="00677472"/>
    <w:rsid w:val="006804A9"/>
    <w:rsid w:val="00686FA9"/>
    <w:rsid w:val="006871C3"/>
    <w:rsid w:val="006874E2"/>
    <w:rsid w:val="006906B8"/>
    <w:rsid w:val="006932E6"/>
    <w:rsid w:val="006A0516"/>
    <w:rsid w:val="006A0518"/>
    <w:rsid w:val="006A1C0C"/>
    <w:rsid w:val="006B6D88"/>
    <w:rsid w:val="006B758F"/>
    <w:rsid w:val="006C08ED"/>
    <w:rsid w:val="006C20A9"/>
    <w:rsid w:val="006C27EB"/>
    <w:rsid w:val="006C3138"/>
    <w:rsid w:val="006C38DC"/>
    <w:rsid w:val="006C782F"/>
    <w:rsid w:val="006D01F8"/>
    <w:rsid w:val="006D1D0B"/>
    <w:rsid w:val="006D2463"/>
    <w:rsid w:val="006D4923"/>
    <w:rsid w:val="006D54EF"/>
    <w:rsid w:val="006D7526"/>
    <w:rsid w:val="006D7ABE"/>
    <w:rsid w:val="006E1BF8"/>
    <w:rsid w:val="006E2EFB"/>
    <w:rsid w:val="006E34BA"/>
    <w:rsid w:val="006E4939"/>
    <w:rsid w:val="006F1CE2"/>
    <w:rsid w:val="006F4334"/>
    <w:rsid w:val="006F4DC8"/>
    <w:rsid w:val="007001D2"/>
    <w:rsid w:val="007019C5"/>
    <w:rsid w:val="00703B46"/>
    <w:rsid w:val="00705BA9"/>
    <w:rsid w:val="0070614A"/>
    <w:rsid w:val="0071433C"/>
    <w:rsid w:val="00715D9B"/>
    <w:rsid w:val="00721A52"/>
    <w:rsid w:val="0072663A"/>
    <w:rsid w:val="0073082F"/>
    <w:rsid w:val="0073416F"/>
    <w:rsid w:val="00735DF4"/>
    <w:rsid w:val="00740980"/>
    <w:rsid w:val="00744CE5"/>
    <w:rsid w:val="007451D7"/>
    <w:rsid w:val="00747CCD"/>
    <w:rsid w:val="00747F10"/>
    <w:rsid w:val="00753288"/>
    <w:rsid w:val="007539E7"/>
    <w:rsid w:val="0075464D"/>
    <w:rsid w:val="007564D2"/>
    <w:rsid w:val="007604B6"/>
    <w:rsid w:val="00761909"/>
    <w:rsid w:val="00766E0B"/>
    <w:rsid w:val="0077280E"/>
    <w:rsid w:val="00773723"/>
    <w:rsid w:val="00773D44"/>
    <w:rsid w:val="00774A7B"/>
    <w:rsid w:val="00777755"/>
    <w:rsid w:val="00780AC2"/>
    <w:rsid w:val="0078204F"/>
    <w:rsid w:val="00782727"/>
    <w:rsid w:val="00782730"/>
    <w:rsid w:val="00790723"/>
    <w:rsid w:val="00792B2C"/>
    <w:rsid w:val="00795D26"/>
    <w:rsid w:val="007A2041"/>
    <w:rsid w:val="007A3746"/>
    <w:rsid w:val="007A4698"/>
    <w:rsid w:val="007A68C3"/>
    <w:rsid w:val="007B19B7"/>
    <w:rsid w:val="007B376F"/>
    <w:rsid w:val="007C1541"/>
    <w:rsid w:val="007C3F75"/>
    <w:rsid w:val="007C6962"/>
    <w:rsid w:val="007D4706"/>
    <w:rsid w:val="007D4743"/>
    <w:rsid w:val="007D4D78"/>
    <w:rsid w:val="007D4EAA"/>
    <w:rsid w:val="007D6F0E"/>
    <w:rsid w:val="007E1026"/>
    <w:rsid w:val="007E16B2"/>
    <w:rsid w:val="007E31AE"/>
    <w:rsid w:val="007E5857"/>
    <w:rsid w:val="007E7F6F"/>
    <w:rsid w:val="007F0450"/>
    <w:rsid w:val="007F2950"/>
    <w:rsid w:val="007F47CC"/>
    <w:rsid w:val="007F48A2"/>
    <w:rsid w:val="007F6426"/>
    <w:rsid w:val="007F65CA"/>
    <w:rsid w:val="007F66AB"/>
    <w:rsid w:val="007F720C"/>
    <w:rsid w:val="007F7998"/>
    <w:rsid w:val="00800181"/>
    <w:rsid w:val="008038AE"/>
    <w:rsid w:val="00805B47"/>
    <w:rsid w:val="00807415"/>
    <w:rsid w:val="00811CBE"/>
    <w:rsid w:val="00815E21"/>
    <w:rsid w:val="00821766"/>
    <w:rsid w:val="008265AC"/>
    <w:rsid w:val="00833EA8"/>
    <w:rsid w:val="00837A19"/>
    <w:rsid w:val="008429CF"/>
    <w:rsid w:val="00843E5A"/>
    <w:rsid w:val="00846334"/>
    <w:rsid w:val="008468BA"/>
    <w:rsid w:val="008515C8"/>
    <w:rsid w:val="00852C25"/>
    <w:rsid w:val="008556F3"/>
    <w:rsid w:val="00855FD7"/>
    <w:rsid w:val="00857128"/>
    <w:rsid w:val="00857163"/>
    <w:rsid w:val="00861B2F"/>
    <w:rsid w:val="00864D28"/>
    <w:rsid w:val="00870F31"/>
    <w:rsid w:val="00871829"/>
    <w:rsid w:val="00872691"/>
    <w:rsid w:val="00873EF6"/>
    <w:rsid w:val="00874760"/>
    <w:rsid w:val="00876CEB"/>
    <w:rsid w:val="00876F63"/>
    <w:rsid w:val="00877A4D"/>
    <w:rsid w:val="00882412"/>
    <w:rsid w:val="00882917"/>
    <w:rsid w:val="008856BE"/>
    <w:rsid w:val="008877F8"/>
    <w:rsid w:val="00890C22"/>
    <w:rsid w:val="00893990"/>
    <w:rsid w:val="00893E00"/>
    <w:rsid w:val="00895537"/>
    <w:rsid w:val="00897729"/>
    <w:rsid w:val="0089778F"/>
    <w:rsid w:val="008A1140"/>
    <w:rsid w:val="008A1E3C"/>
    <w:rsid w:val="008A23B0"/>
    <w:rsid w:val="008A2587"/>
    <w:rsid w:val="008A6F16"/>
    <w:rsid w:val="008A785F"/>
    <w:rsid w:val="008A7F88"/>
    <w:rsid w:val="008A7FBB"/>
    <w:rsid w:val="008B62CB"/>
    <w:rsid w:val="008C1DD1"/>
    <w:rsid w:val="008C43A3"/>
    <w:rsid w:val="008D1E7D"/>
    <w:rsid w:val="008D304B"/>
    <w:rsid w:val="008D57A8"/>
    <w:rsid w:val="008E112C"/>
    <w:rsid w:val="008E1A60"/>
    <w:rsid w:val="008F339C"/>
    <w:rsid w:val="008F3F25"/>
    <w:rsid w:val="008F7C71"/>
    <w:rsid w:val="00900559"/>
    <w:rsid w:val="0090059E"/>
    <w:rsid w:val="00901C1C"/>
    <w:rsid w:val="00905DD9"/>
    <w:rsid w:val="00905E8D"/>
    <w:rsid w:val="0091021B"/>
    <w:rsid w:val="00915A7D"/>
    <w:rsid w:val="0091701D"/>
    <w:rsid w:val="00917812"/>
    <w:rsid w:val="009204B1"/>
    <w:rsid w:val="00920D6B"/>
    <w:rsid w:val="00921413"/>
    <w:rsid w:val="009263C6"/>
    <w:rsid w:val="009269A4"/>
    <w:rsid w:val="009308F9"/>
    <w:rsid w:val="00933490"/>
    <w:rsid w:val="00934570"/>
    <w:rsid w:val="00935223"/>
    <w:rsid w:val="00936D16"/>
    <w:rsid w:val="00937465"/>
    <w:rsid w:val="00942990"/>
    <w:rsid w:val="00942C0D"/>
    <w:rsid w:val="00944429"/>
    <w:rsid w:val="00945173"/>
    <w:rsid w:val="009469E6"/>
    <w:rsid w:val="009479DD"/>
    <w:rsid w:val="00952025"/>
    <w:rsid w:val="00952CE0"/>
    <w:rsid w:val="00957542"/>
    <w:rsid w:val="00960773"/>
    <w:rsid w:val="00960BE9"/>
    <w:rsid w:val="009615A5"/>
    <w:rsid w:val="009629F8"/>
    <w:rsid w:val="00962FBD"/>
    <w:rsid w:val="00966095"/>
    <w:rsid w:val="009663B7"/>
    <w:rsid w:val="00966EE4"/>
    <w:rsid w:val="00967B43"/>
    <w:rsid w:val="00974ED5"/>
    <w:rsid w:val="00982E83"/>
    <w:rsid w:val="009831AD"/>
    <w:rsid w:val="00983211"/>
    <w:rsid w:val="0098343C"/>
    <w:rsid w:val="00984D55"/>
    <w:rsid w:val="00985801"/>
    <w:rsid w:val="009868BA"/>
    <w:rsid w:val="00990E95"/>
    <w:rsid w:val="009910D8"/>
    <w:rsid w:val="00992E2F"/>
    <w:rsid w:val="00994330"/>
    <w:rsid w:val="009A2963"/>
    <w:rsid w:val="009A2B53"/>
    <w:rsid w:val="009A66DC"/>
    <w:rsid w:val="009A7B59"/>
    <w:rsid w:val="009B05D1"/>
    <w:rsid w:val="009B0F21"/>
    <w:rsid w:val="009B54F8"/>
    <w:rsid w:val="009B69E1"/>
    <w:rsid w:val="009B73A2"/>
    <w:rsid w:val="009C1C52"/>
    <w:rsid w:val="009C3537"/>
    <w:rsid w:val="009C7C33"/>
    <w:rsid w:val="009C7C6B"/>
    <w:rsid w:val="009D29A1"/>
    <w:rsid w:val="009D315C"/>
    <w:rsid w:val="009D7D8E"/>
    <w:rsid w:val="009E1D78"/>
    <w:rsid w:val="009E2A83"/>
    <w:rsid w:val="009E3C1C"/>
    <w:rsid w:val="009E4F28"/>
    <w:rsid w:val="009E5453"/>
    <w:rsid w:val="009F11C6"/>
    <w:rsid w:val="009F786C"/>
    <w:rsid w:val="009F7BB7"/>
    <w:rsid w:val="00A003C7"/>
    <w:rsid w:val="00A016F3"/>
    <w:rsid w:val="00A07E45"/>
    <w:rsid w:val="00A114EA"/>
    <w:rsid w:val="00A12128"/>
    <w:rsid w:val="00A12E45"/>
    <w:rsid w:val="00A174C9"/>
    <w:rsid w:val="00A21573"/>
    <w:rsid w:val="00A226F1"/>
    <w:rsid w:val="00A32250"/>
    <w:rsid w:val="00A3436F"/>
    <w:rsid w:val="00A35E89"/>
    <w:rsid w:val="00A36468"/>
    <w:rsid w:val="00A3797E"/>
    <w:rsid w:val="00A41770"/>
    <w:rsid w:val="00A435E7"/>
    <w:rsid w:val="00A46814"/>
    <w:rsid w:val="00A56EBC"/>
    <w:rsid w:val="00A57D31"/>
    <w:rsid w:val="00A63331"/>
    <w:rsid w:val="00A679F3"/>
    <w:rsid w:val="00A707D1"/>
    <w:rsid w:val="00A755A5"/>
    <w:rsid w:val="00A75AD5"/>
    <w:rsid w:val="00A76306"/>
    <w:rsid w:val="00A768F3"/>
    <w:rsid w:val="00A81B60"/>
    <w:rsid w:val="00A83281"/>
    <w:rsid w:val="00A8516A"/>
    <w:rsid w:val="00A859B0"/>
    <w:rsid w:val="00A92CB3"/>
    <w:rsid w:val="00A9369F"/>
    <w:rsid w:val="00A9490D"/>
    <w:rsid w:val="00A96970"/>
    <w:rsid w:val="00A97278"/>
    <w:rsid w:val="00A97C07"/>
    <w:rsid w:val="00AA2D44"/>
    <w:rsid w:val="00AA5292"/>
    <w:rsid w:val="00AA55C7"/>
    <w:rsid w:val="00AA570C"/>
    <w:rsid w:val="00AB0974"/>
    <w:rsid w:val="00AB2D50"/>
    <w:rsid w:val="00AB3541"/>
    <w:rsid w:val="00AB3BEA"/>
    <w:rsid w:val="00AB444E"/>
    <w:rsid w:val="00AC0C45"/>
    <w:rsid w:val="00AD24D0"/>
    <w:rsid w:val="00AD2C03"/>
    <w:rsid w:val="00AD319E"/>
    <w:rsid w:val="00AD5FEC"/>
    <w:rsid w:val="00AD6806"/>
    <w:rsid w:val="00AE0F99"/>
    <w:rsid w:val="00AE1834"/>
    <w:rsid w:val="00AE599A"/>
    <w:rsid w:val="00AE6E64"/>
    <w:rsid w:val="00AF4BED"/>
    <w:rsid w:val="00AF5D56"/>
    <w:rsid w:val="00B01857"/>
    <w:rsid w:val="00B01BA1"/>
    <w:rsid w:val="00B06547"/>
    <w:rsid w:val="00B12C42"/>
    <w:rsid w:val="00B13C1D"/>
    <w:rsid w:val="00B13F5D"/>
    <w:rsid w:val="00B1620E"/>
    <w:rsid w:val="00B17362"/>
    <w:rsid w:val="00B211A8"/>
    <w:rsid w:val="00B220C5"/>
    <w:rsid w:val="00B23414"/>
    <w:rsid w:val="00B23EE8"/>
    <w:rsid w:val="00B243EF"/>
    <w:rsid w:val="00B25029"/>
    <w:rsid w:val="00B2518D"/>
    <w:rsid w:val="00B256DF"/>
    <w:rsid w:val="00B2589C"/>
    <w:rsid w:val="00B275F9"/>
    <w:rsid w:val="00B31001"/>
    <w:rsid w:val="00B3146F"/>
    <w:rsid w:val="00B31A5C"/>
    <w:rsid w:val="00B3230D"/>
    <w:rsid w:val="00B34B06"/>
    <w:rsid w:val="00B37E15"/>
    <w:rsid w:val="00B46B9F"/>
    <w:rsid w:val="00B512F6"/>
    <w:rsid w:val="00B64DBF"/>
    <w:rsid w:val="00B660B4"/>
    <w:rsid w:val="00B67FE9"/>
    <w:rsid w:val="00B741BF"/>
    <w:rsid w:val="00B75F89"/>
    <w:rsid w:val="00B81308"/>
    <w:rsid w:val="00B82AB7"/>
    <w:rsid w:val="00B91CD1"/>
    <w:rsid w:val="00B9387C"/>
    <w:rsid w:val="00B93CDF"/>
    <w:rsid w:val="00BA0326"/>
    <w:rsid w:val="00BA147C"/>
    <w:rsid w:val="00BA7C61"/>
    <w:rsid w:val="00BC088B"/>
    <w:rsid w:val="00BC2853"/>
    <w:rsid w:val="00BC2D56"/>
    <w:rsid w:val="00BC3BD4"/>
    <w:rsid w:val="00BC4EB5"/>
    <w:rsid w:val="00BC5CB9"/>
    <w:rsid w:val="00BC623F"/>
    <w:rsid w:val="00BC74B6"/>
    <w:rsid w:val="00BD370D"/>
    <w:rsid w:val="00BD5C32"/>
    <w:rsid w:val="00BE104C"/>
    <w:rsid w:val="00BE1474"/>
    <w:rsid w:val="00BF5548"/>
    <w:rsid w:val="00C02D21"/>
    <w:rsid w:val="00C03246"/>
    <w:rsid w:val="00C066C6"/>
    <w:rsid w:val="00C10C4B"/>
    <w:rsid w:val="00C12489"/>
    <w:rsid w:val="00C24111"/>
    <w:rsid w:val="00C27225"/>
    <w:rsid w:val="00C303CF"/>
    <w:rsid w:val="00C35650"/>
    <w:rsid w:val="00C36837"/>
    <w:rsid w:val="00C4070F"/>
    <w:rsid w:val="00C409DC"/>
    <w:rsid w:val="00C431DA"/>
    <w:rsid w:val="00C4420D"/>
    <w:rsid w:val="00C448EE"/>
    <w:rsid w:val="00C47B20"/>
    <w:rsid w:val="00C47C06"/>
    <w:rsid w:val="00C519DB"/>
    <w:rsid w:val="00C53DB5"/>
    <w:rsid w:val="00C56A49"/>
    <w:rsid w:val="00C576D6"/>
    <w:rsid w:val="00C6040C"/>
    <w:rsid w:val="00C65494"/>
    <w:rsid w:val="00C67173"/>
    <w:rsid w:val="00C70DEE"/>
    <w:rsid w:val="00C73975"/>
    <w:rsid w:val="00C74E52"/>
    <w:rsid w:val="00C76F25"/>
    <w:rsid w:val="00C77FED"/>
    <w:rsid w:val="00C80ED5"/>
    <w:rsid w:val="00C819F8"/>
    <w:rsid w:val="00C83DFA"/>
    <w:rsid w:val="00C8546E"/>
    <w:rsid w:val="00C869D6"/>
    <w:rsid w:val="00C90976"/>
    <w:rsid w:val="00C91A3B"/>
    <w:rsid w:val="00C923E1"/>
    <w:rsid w:val="00C92C46"/>
    <w:rsid w:val="00C94564"/>
    <w:rsid w:val="00C96816"/>
    <w:rsid w:val="00CA27F7"/>
    <w:rsid w:val="00CA3751"/>
    <w:rsid w:val="00CA4C34"/>
    <w:rsid w:val="00CA4E2D"/>
    <w:rsid w:val="00CA5DCE"/>
    <w:rsid w:val="00CB13AB"/>
    <w:rsid w:val="00CB44DE"/>
    <w:rsid w:val="00CB5377"/>
    <w:rsid w:val="00CB7694"/>
    <w:rsid w:val="00CB7EB5"/>
    <w:rsid w:val="00CC3081"/>
    <w:rsid w:val="00CC3385"/>
    <w:rsid w:val="00CC6800"/>
    <w:rsid w:val="00CC7909"/>
    <w:rsid w:val="00CD0F15"/>
    <w:rsid w:val="00CD4548"/>
    <w:rsid w:val="00CD5028"/>
    <w:rsid w:val="00CD52E1"/>
    <w:rsid w:val="00CD644B"/>
    <w:rsid w:val="00CD660E"/>
    <w:rsid w:val="00CD6E27"/>
    <w:rsid w:val="00CD7E35"/>
    <w:rsid w:val="00CF11A1"/>
    <w:rsid w:val="00CF182F"/>
    <w:rsid w:val="00CF36FF"/>
    <w:rsid w:val="00CF5BEB"/>
    <w:rsid w:val="00CF6212"/>
    <w:rsid w:val="00D06FD7"/>
    <w:rsid w:val="00D133F4"/>
    <w:rsid w:val="00D13CDF"/>
    <w:rsid w:val="00D145E5"/>
    <w:rsid w:val="00D159A3"/>
    <w:rsid w:val="00D2060E"/>
    <w:rsid w:val="00D21A9F"/>
    <w:rsid w:val="00D21FF1"/>
    <w:rsid w:val="00D26F64"/>
    <w:rsid w:val="00D27357"/>
    <w:rsid w:val="00D31B46"/>
    <w:rsid w:val="00D33E80"/>
    <w:rsid w:val="00D34B26"/>
    <w:rsid w:val="00D36300"/>
    <w:rsid w:val="00D3681E"/>
    <w:rsid w:val="00D36AC9"/>
    <w:rsid w:val="00D3785C"/>
    <w:rsid w:val="00D37DA1"/>
    <w:rsid w:val="00D400CB"/>
    <w:rsid w:val="00D44808"/>
    <w:rsid w:val="00D44962"/>
    <w:rsid w:val="00D44C87"/>
    <w:rsid w:val="00D477B8"/>
    <w:rsid w:val="00D50BBD"/>
    <w:rsid w:val="00D5240D"/>
    <w:rsid w:val="00D54F0E"/>
    <w:rsid w:val="00D576B7"/>
    <w:rsid w:val="00D606A9"/>
    <w:rsid w:val="00D639CB"/>
    <w:rsid w:val="00D657BB"/>
    <w:rsid w:val="00D65A7D"/>
    <w:rsid w:val="00D65A9C"/>
    <w:rsid w:val="00D6612F"/>
    <w:rsid w:val="00D70753"/>
    <w:rsid w:val="00D70B4F"/>
    <w:rsid w:val="00D735AD"/>
    <w:rsid w:val="00D74832"/>
    <w:rsid w:val="00D74BD4"/>
    <w:rsid w:val="00D7534B"/>
    <w:rsid w:val="00D8012A"/>
    <w:rsid w:val="00D805C7"/>
    <w:rsid w:val="00D81B08"/>
    <w:rsid w:val="00D84561"/>
    <w:rsid w:val="00D86492"/>
    <w:rsid w:val="00D8755B"/>
    <w:rsid w:val="00D91E52"/>
    <w:rsid w:val="00DA23F5"/>
    <w:rsid w:val="00DA71ED"/>
    <w:rsid w:val="00DB4975"/>
    <w:rsid w:val="00DB6224"/>
    <w:rsid w:val="00DB6BA5"/>
    <w:rsid w:val="00DC188E"/>
    <w:rsid w:val="00DC471C"/>
    <w:rsid w:val="00DC48D5"/>
    <w:rsid w:val="00DD6760"/>
    <w:rsid w:val="00DD7A90"/>
    <w:rsid w:val="00DE15DB"/>
    <w:rsid w:val="00DE1C30"/>
    <w:rsid w:val="00DE436E"/>
    <w:rsid w:val="00DE56CE"/>
    <w:rsid w:val="00DE7715"/>
    <w:rsid w:val="00DF1BBD"/>
    <w:rsid w:val="00DF35C7"/>
    <w:rsid w:val="00DF389E"/>
    <w:rsid w:val="00E002C9"/>
    <w:rsid w:val="00E017D6"/>
    <w:rsid w:val="00E01D8E"/>
    <w:rsid w:val="00E02ED9"/>
    <w:rsid w:val="00E0371D"/>
    <w:rsid w:val="00E04883"/>
    <w:rsid w:val="00E04F45"/>
    <w:rsid w:val="00E06845"/>
    <w:rsid w:val="00E06B13"/>
    <w:rsid w:val="00E1230D"/>
    <w:rsid w:val="00E2050D"/>
    <w:rsid w:val="00E23BCE"/>
    <w:rsid w:val="00E25919"/>
    <w:rsid w:val="00E266D6"/>
    <w:rsid w:val="00E26BD8"/>
    <w:rsid w:val="00E31B94"/>
    <w:rsid w:val="00E32103"/>
    <w:rsid w:val="00E325BA"/>
    <w:rsid w:val="00E32E4A"/>
    <w:rsid w:val="00E367F0"/>
    <w:rsid w:val="00E36BA8"/>
    <w:rsid w:val="00E40360"/>
    <w:rsid w:val="00E40681"/>
    <w:rsid w:val="00E42089"/>
    <w:rsid w:val="00E43583"/>
    <w:rsid w:val="00E43B0A"/>
    <w:rsid w:val="00E46A92"/>
    <w:rsid w:val="00E46D8F"/>
    <w:rsid w:val="00E47311"/>
    <w:rsid w:val="00E50231"/>
    <w:rsid w:val="00E51A00"/>
    <w:rsid w:val="00E52721"/>
    <w:rsid w:val="00E54242"/>
    <w:rsid w:val="00E56FB7"/>
    <w:rsid w:val="00E6128B"/>
    <w:rsid w:val="00E61C18"/>
    <w:rsid w:val="00E62960"/>
    <w:rsid w:val="00E70E42"/>
    <w:rsid w:val="00E71CCD"/>
    <w:rsid w:val="00E72229"/>
    <w:rsid w:val="00E839AE"/>
    <w:rsid w:val="00E847F6"/>
    <w:rsid w:val="00E84881"/>
    <w:rsid w:val="00E86E19"/>
    <w:rsid w:val="00E91990"/>
    <w:rsid w:val="00E941AF"/>
    <w:rsid w:val="00E95A77"/>
    <w:rsid w:val="00E962F4"/>
    <w:rsid w:val="00E972B8"/>
    <w:rsid w:val="00EA0809"/>
    <w:rsid w:val="00EA6D82"/>
    <w:rsid w:val="00EA7F77"/>
    <w:rsid w:val="00EB03A9"/>
    <w:rsid w:val="00EB3FCD"/>
    <w:rsid w:val="00EB6C91"/>
    <w:rsid w:val="00EC0629"/>
    <w:rsid w:val="00EC0E1F"/>
    <w:rsid w:val="00EC1A6E"/>
    <w:rsid w:val="00EC3AAF"/>
    <w:rsid w:val="00EC4CB7"/>
    <w:rsid w:val="00EC6C3C"/>
    <w:rsid w:val="00EC7384"/>
    <w:rsid w:val="00EC7505"/>
    <w:rsid w:val="00ED45BC"/>
    <w:rsid w:val="00ED49AC"/>
    <w:rsid w:val="00ED55AD"/>
    <w:rsid w:val="00EE3818"/>
    <w:rsid w:val="00EE4D14"/>
    <w:rsid w:val="00EE5E2F"/>
    <w:rsid w:val="00EF14AA"/>
    <w:rsid w:val="00EF36C3"/>
    <w:rsid w:val="00EF428B"/>
    <w:rsid w:val="00EF5F1C"/>
    <w:rsid w:val="00F01F0D"/>
    <w:rsid w:val="00F05C0D"/>
    <w:rsid w:val="00F068E2"/>
    <w:rsid w:val="00F06B51"/>
    <w:rsid w:val="00F10157"/>
    <w:rsid w:val="00F14577"/>
    <w:rsid w:val="00F15A37"/>
    <w:rsid w:val="00F1769A"/>
    <w:rsid w:val="00F214F8"/>
    <w:rsid w:val="00F21C4C"/>
    <w:rsid w:val="00F220A8"/>
    <w:rsid w:val="00F23284"/>
    <w:rsid w:val="00F25421"/>
    <w:rsid w:val="00F267FB"/>
    <w:rsid w:val="00F27CE7"/>
    <w:rsid w:val="00F30370"/>
    <w:rsid w:val="00F304B8"/>
    <w:rsid w:val="00F30D68"/>
    <w:rsid w:val="00F365C6"/>
    <w:rsid w:val="00F51111"/>
    <w:rsid w:val="00F53A3D"/>
    <w:rsid w:val="00F563EF"/>
    <w:rsid w:val="00F60342"/>
    <w:rsid w:val="00F61B82"/>
    <w:rsid w:val="00F61BDA"/>
    <w:rsid w:val="00F6365B"/>
    <w:rsid w:val="00F65FAD"/>
    <w:rsid w:val="00F7067F"/>
    <w:rsid w:val="00F71A11"/>
    <w:rsid w:val="00F7342E"/>
    <w:rsid w:val="00F75E2A"/>
    <w:rsid w:val="00F81C6A"/>
    <w:rsid w:val="00F81DCF"/>
    <w:rsid w:val="00F8223C"/>
    <w:rsid w:val="00F82F29"/>
    <w:rsid w:val="00F83F0A"/>
    <w:rsid w:val="00F843D6"/>
    <w:rsid w:val="00F90955"/>
    <w:rsid w:val="00F916D9"/>
    <w:rsid w:val="00F933D4"/>
    <w:rsid w:val="00FA4FDD"/>
    <w:rsid w:val="00FA5484"/>
    <w:rsid w:val="00FB11B6"/>
    <w:rsid w:val="00FB4042"/>
    <w:rsid w:val="00FB67F7"/>
    <w:rsid w:val="00FC0424"/>
    <w:rsid w:val="00FD0D31"/>
    <w:rsid w:val="00FD4BE4"/>
    <w:rsid w:val="00FD6589"/>
    <w:rsid w:val="00FD6B3F"/>
    <w:rsid w:val="00FD7269"/>
    <w:rsid w:val="00FE7C81"/>
    <w:rsid w:val="00FF3CF3"/>
    <w:rsid w:val="00FF4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E235D0E-1B00-4043-A2AD-AECC9DF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1"/>
  </w:style>
  <w:style w:type="paragraph" w:styleId="Ttulo1">
    <w:name w:val="heading 1"/>
    <w:basedOn w:val="Normal"/>
    <w:next w:val="Normal"/>
    <w:link w:val="Ttulo1Car"/>
    <w:qFormat/>
    <w:rsid w:val="00974ED5"/>
    <w:pPr>
      <w:keepNext/>
      <w:spacing w:after="0" w:line="240" w:lineRule="auto"/>
      <w:outlineLvl w:val="0"/>
    </w:pPr>
    <w:rPr>
      <w:rFonts w:ascii="Arial" w:eastAsia="Times New Roman" w:hAnsi="Arial" w:cs="Times New Roman"/>
      <w:b/>
      <w:sz w:val="18"/>
      <w:szCs w:val="20"/>
      <w:lang w:eastAsia="es-ES"/>
    </w:rPr>
  </w:style>
  <w:style w:type="paragraph" w:styleId="Ttulo4">
    <w:name w:val="heading 4"/>
    <w:basedOn w:val="Normal"/>
    <w:next w:val="Normal"/>
    <w:link w:val="Ttulo4Car"/>
    <w:uiPriority w:val="9"/>
    <w:semiHidden/>
    <w:unhideWhenUsed/>
    <w:qFormat/>
    <w:rsid w:val="00CD660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34306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0371D"/>
    <w:pPr>
      <w:tabs>
        <w:tab w:val="center" w:pos="4419"/>
        <w:tab w:val="right" w:pos="8838"/>
      </w:tabs>
      <w:spacing w:after="0" w:line="240" w:lineRule="auto"/>
    </w:pPr>
  </w:style>
  <w:style w:type="character" w:customStyle="1" w:styleId="EncabezadoCar">
    <w:name w:val="Encabezado Car"/>
    <w:basedOn w:val="Fuentedeprrafopredeter"/>
    <w:link w:val="Encabezado"/>
    <w:rsid w:val="00E0371D"/>
  </w:style>
  <w:style w:type="paragraph" w:styleId="Piedepgina">
    <w:name w:val="footer"/>
    <w:basedOn w:val="Normal"/>
    <w:link w:val="PiedepginaCar"/>
    <w:uiPriority w:val="99"/>
    <w:unhideWhenUsed/>
    <w:rsid w:val="00E03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71D"/>
  </w:style>
  <w:style w:type="paragraph" w:styleId="Textodeglobo">
    <w:name w:val="Balloon Text"/>
    <w:basedOn w:val="Normal"/>
    <w:link w:val="TextodegloboCar"/>
    <w:uiPriority w:val="99"/>
    <w:semiHidden/>
    <w:unhideWhenUsed/>
    <w:rsid w:val="008429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29CF"/>
    <w:rPr>
      <w:rFonts w:ascii="Tahoma" w:hAnsi="Tahoma" w:cs="Tahoma"/>
      <w:sz w:val="16"/>
      <w:szCs w:val="16"/>
    </w:rPr>
  </w:style>
  <w:style w:type="paragraph" w:styleId="Prrafodelista">
    <w:name w:val="List Paragraph"/>
    <w:basedOn w:val="Normal"/>
    <w:uiPriority w:val="34"/>
    <w:qFormat/>
    <w:rsid w:val="00445336"/>
    <w:pPr>
      <w:ind w:left="720"/>
      <w:contextualSpacing/>
    </w:pPr>
  </w:style>
  <w:style w:type="character" w:styleId="Hipervnculo">
    <w:name w:val="Hyperlink"/>
    <w:basedOn w:val="Fuentedeprrafopredeter"/>
    <w:uiPriority w:val="99"/>
    <w:unhideWhenUsed/>
    <w:rsid w:val="00445336"/>
    <w:rPr>
      <w:color w:val="0000FF" w:themeColor="hyperlink"/>
      <w:u w:val="single"/>
    </w:rPr>
  </w:style>
  <w:style w:type="paragraph" w:styleId="Sinespaciado">
    <w:name w:val="No Spacing"/>
    <w:uiPriority w:val="99"/>
    <w:qFormat/>
    <w:rsid w:val="003F208A"/>
    <w:pPr>
      <w:spacing w:after="0" w:line="240" w:lineRule="auto"/>
    </w:pPr>
    <w:rPr>
      <w:rFonts w:eastAsiaTheme="minorEastAsia"/>
      <w:lang w:eastAsia="es-MX"/>
    </w:rPr>
  </w:style>
  <w:style w:type="character" w:customStyle="1" w:styleId="apple-converted-space">
    <w:name w:val="apple-converted-space"/>
    <w:basedOn w:val="Fuentedeprrafopredeter"/>
    <w:rsid w:val="00CD5028"/>
  </w:style>
  <w:style w:type="paragraph" w:styleId="NormalWeb">
    <w:name w:val="Normal (Web)"/>
    <w:basedOn w:val="Normal"/>
    <w:uiPriority w:val="99"/>
    <w:unhideWhenUsed/>
    <w:rsid w:val="00805B4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1">
    <w:name w:val="Plain Table 1"/>
    <w:basedOn w:val="Tablanormal"/>
    <w:uiPriority w:val="41"/>
    <w:rsid w:val="00E40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125694"/>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125694"/>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aconvietas">
    <w:name w:val="List Bullet"/>
    <w:basedOn w:val="Normal"/>
    <w:autoRedefine/>
    <w:rsid w:val="00125694"/>
    <w:pPr>
      <w:numPr>
        <w:ilvl w:val="2"/>
        <w:numId w:val="5"/>
      </w:numPr>
      <w:tabs>
        <w:tab w:val="left" w:pos="0"/>
      </w:tabs>
      <w:spacing w:after="120"/>
      <w:ind w:right="181"/>
      <w:jc w:val="both"/>
    </w:pPr>
    <w:rPr>
      <w:rFonts w:ascii="Arial" w:eastAsia="Times New Roman" w:hAnsi="Arial" w:cs="Arial"/>
      <w:lang w:val="es-ES_tradnl" w:eastAsia="es-ES"/>
    </w:rPr>
  </w:style>
  <w:style w:type="table" w:styleId="Tabladelista3-nfasis1">
    <w:name w:val="List Table 3 Accent 1"/>
    <w:basedOn w:val="Tablanormal"/>
    <w:uiPriority w:val="48"/>
    <w:rsid w:val="0012569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1Car">
    <w:name w:val="Título 1 Car"/>
    <w:basedOn w:val="Fuentedeprrafopredeter"/>
    <w:link w:val="Ttulo1"/>
    <w:rsid w:val="00974ED5"/>
    <w:rPr>
      <w:rFonts w:ascii="Arial" w:eastAsia="Times New Roman" w:hAnsi="Arial" w:cs="Times New Roman"/>
      <w:b/>
      <w:sz w:val="18"/>
      <w:szCs w:val="20"/>
      <w:lang w:eastAsia="es-ES"/>
    </w:rPr>
  </w:style>
  <w:style w:type="character" w:customStyle="1" w:styleId="Ttulo4Car">
    <w:name w:val="Título 4 Car"/>
    <w:basedOn w:val="Fuentedeprrafopredeter"/>
    <w:link w:val="Ttulo4"/>
    <w:uiPriority w:val="9"/>
    <w:semiHidden/>
    <w:rsid w:val="00CD660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34306F"/>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76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Pages>
  <Words>1666</Words>
  <Characters>9167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Jefatura de Oficina de Calidad</cp:lastModifiedBy>
  <cp:revision>9</cp:revision>
  <cp:lastPrinted>2016-11-25T19:09:00Z</cp:lastPrinted>
  <dcterms:created xsi:type="dcterms:W3CDTF">2017-06-01T17:54:00Z</dcterms:created>
  <dcterms:modified xsi:type="dcterms:W3CDTF">2017-06-22T20:45:00Z</dcterms:modified>
</cp:coreProperties>
</file>